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2769" w:rsidRPr="00072769" w:rsidRDefault="00072769" w:rsidP="00900D4E">
      <w:pPr>
        <w:spacing w:after="0" w:line="240" w:lineRule="auto"/>
        <w:jc w:val="both"/>
        <w:rPr>
          <w:rFonts w:ascii="Times New Roman" w:eastAsia="Times New Roman" w:hAnsi="Times New Roman" w:cs="Times New Roman"/>
          <w:sz w:val="28"/>
          <w:szCs w:val="28"/>
          <w:lang w:val="uk-UA" w:eastAsia="ru-RU"/>
        </w:rPr>
      </w:pPr>
      <w:bookmarkStart w:id="0" w:name="_GoBack"/>
      <w:bookmarkEnd w:id="0"/>
      <w:r w:rsidRPr="00072769">
        <w:rPr>
          <w:rFonts w:ascii="Times New Roman" w:eastAsia="Times New Roman" w:hAnsi="Times New Roman" w:cs="Times New Roman"/>
          <w:sz w:val="28"/>
          <w:szCs w:val="28"/>
          <w:lang w:val="uk-UA" w:eastAsia="ru-RU"/>
        </w:rPr>
        <w:t> </w:t>
      </w:r>
    </w:p>
    <w:p w:rsidR="00072769" w:rsidRPr="00900D4E" w:rsidRDefault="00072769" w:rsidP="00900D4E">
      <w:pPr>
        <w:spacing w:after="0" w:line="240" w:lineRule="auto"/>
        <w:jc w:val="center"/>
        <w:rPr>
          <w:rFonts w:ascii="Times New Roman" w:eastAsia="Calibri" w:hAnsi="Times New Roman" w:cs="Times New Roman"/>
          <w:b/>
          <w:sz w:val="24"/>
          <w:szCs w:val="24"/>
          <w:lang w:val="uk-UA"/>
        </w:rPr>
      </w:pPr>
      <w:r w:rsidRPr="00072769">
        <w:rPr>
          <w:rFonts w:ascii="Times New Roman" w:eastAsia="Times New Roman" w:hAnsi="Times New Roman" w:cs="Times New Roman"/>
          <w:sz w:val="28"/>
          <w:szCs w:val="28"/>
          <w:lang w:val="uk-UA" w:eastAsia="ru-RU"/>
        </w:rPr>
        <w:t> </w:t>
      </w:r>
      <w:r w:rsidRPr="00900D4E">
        <w:rPr>
          <w:rFonts w:ascii="Times New Roman" w:eastAsia="Calibri" w:hAnsi="Times New Roman" w:cs="Times New Roman"/>
          <w:b/>
          <w:sz w:val="24"/>
          <w:szCs w:val="24"/>
          <w:lang w:val="uk-UA"/>
        </w:rPr>
        <w:t>КАЛИНІВСЬКИЙ МІЖШКІЛЬНИЙ РЕСУРСНИЙ ЦЕНТР</w:t>
      </w:r>
    </w:p>
    <w:p w:rsidR="00072769" w:rsidRPr="00072769" w:rsidRDefault="00072769" w:rsidP="00900D4E">
      <w:pPr>
        <w:spacing w:after="0" w:line="240" w:lineRule="auto"/>
        <w:jc w:val="center"/>
        <w:rPr>
          <w:rFonts w:ascii="Times New Roman" w:eastAsia="Calibri" w:hAnsi="Times New Roman" w:cs="Times New Roman"/>
          <w:b/>
          <w:lang w:val="uk-UA"/>
        </w:rPr>
      </w:pPr>
      <w:r w:rsidRPr="00072769">
        <w:rPr>
          <w:rFonts w:ascii="Times New Roman" w:eastAsia="Calibri" w:hAnsi="Times New Roman" w:cs="Times New Roman"/>
          <w:b/>
          <w:lang w:val="uk-UA"/>
        </w:rPr>
        <w:t>ДУБІВСЬКОЇ СЕЛИЩНОЇ РАДИ ТЯЧІВСЬКОГО РАЙОНУ ЗАКАРПАТСЬКОЇ ОБЛАСТІ</w:t>
      </w:r>
    </w:p>
    <w:p w:rsidR="00072769" w:rsidRPr="00072769" w:rsidRDefault="00072769" w:rsidP="00900D4E">
      <w:pPr>
        <w:spacing w:after="150" w:line="240" w:lineRule="auto"/>
        <w:jc w:val="both"/>
        <w:rPr>
          <w:rFonts w:ascii="Times New Roman" w:eastAsia="Times New Roman" w:hAnsi="Times New Roman" w:cs="Times New Roman"/>
          <w:sz w:val="28"/>
          <w:szCs w:val="28"/>
          <w:lang w:val="uk-UA" w:eastAsia="ru-RU"/>
        </w:rPr>
      </w:pPr>
    </w:p>
    <w:p w:rsidR="00072769" w:rsidRPr="00900D4E" w:rsidRDefault="00072769" w:rsidP="00ED55F4">
      <w:pPr>
        <w:jc w:val="center"/>
        <w:rPr>
          <w:rFonts w:ascii="Times New Roman" w:hAnsi="Times New Roman" w:cs="Times New Roman"/>
          <w:sz w:val="44"/>
          <w:szCs w:val="44"/>
        </w:rPr>
      </w:pPr>
      <w:r w:rsidRPr="00900D4E">
        <w:rPr>
          <w:rFonts w:ascii="Times New Roman" w:hAnsi="Times New Roman" w:cs="Times New Roman"/>
          <w:sz w:val="44"/>
          <w:szCs w:val="44"/>
        </w:rPr>
        <w:t>НАКАЗ</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90"/>
        <w:gridCol w:w="3190"/>
        <w:gridCol w:w="3191"/>
      </w:tblGrid>
      <w:tr w:rsidR="00900D4E" w:rsidRPr="00900D4E" w:rsidTr="002D0B27">
        <w:tc>
          <w:tcPr>
            <w:tcW w:w="3190" w:type="dxa"/>
            <w:vAlign w:val="center"/>
          </w:tcPr>
          <w:p w:rsidR="00072769" w:rsidRPr="00900D4E" w:rsidRDefault="00ED55F4" w:rsidP="00900D4E">
            <w:pPr>
              <w:rPr>
                <w:rFonts w:ascii="Times New Roman" w:hAnsi="Times New Roman" w:cs="Times New Roman"/>
                <w:sz w:val="28"/>
                <w:szCs w:val="28"/>
                <w:lang w:val="uk-UA"/>
              </w:rPr>
            </w:pPr>
            <w:r>
              <w:rPr>
                <w:rFonts w:ascii="Times New Roman" w:hAnsi="Times New Roman" w:cs="Times New Roman"/>
                <w:sz w:val="28"/>
                <w:szCs w:val="28"/>
                <w:lang w:val="uk-UA"/>
              </w:rPr>
              <w:t>02.01.</w:t>
            </w:r>
            <w:r w:rsidR="00072769" w:rsidRPr="00900D4E">
              <w:rPr>
                <w:rFonts w:ascii="Times New Roman" w:hAnsi="Times New Roman" w:cs="Times New Roman"/>
                <w:sz w:val="28"/>
                <w:szCs w:val="28"/>
                <w:lang w:val="uk-UA"/>
              </w:rPr>
              <w:t>2023</w:t>
            </w:r>
          </w:p>
        </w:tc>
        <w:tc>
          <w:tcPr>
            <w:tcW w:w="3190" w:type="dxa"/>
            <w:vAlign w:val="center"/>
          </w:tcPr>
          <w:p w:rsidR="00072769" w:rsidRPr="00900D4E" w:rsidRDefault="00072769" w:rsidP="00900D4E">
            <w:pPr>
              <w:jc w:val="center"/>
              <w:rPr>
                <w:rFonts w:ascii="Times New Roman" w:hAnsi="Times New Roman" w:cs="Times New Roman"/>
                <w:sz w:val="28"/>
                <w:szCs w:val="28"/>
                <w:lang w:val="uk-UA"/>
              </w:rPr>
            </w:pPr>
            <w:r w:rsidRPr="00900D4E">
              <w:rPr>
                <w:rFonts w:ascii="Times New Roman" w:hAnsi="Times New Roman" w:cs="Times New Roman"/>
                <w:sz w:val="28"/>
                <w:szCs w:val="28"/>
                <w:lang w:val="uk-UA"/>
              </w:rPr>
              <w:t>с. Калини</w:t>
            </w:r>
          </w:p>
        </w:tc>
        <w:tc>
          <w:tcPr>
            <w:tcW w:w="3191" w:type="dxa"/>
            <w:vAlign w:val="center"/>
          </w:tcPr>
          <w:p w:rsidR="00072769" w:rsidRPr="00900D4E" w:rsidRDefault="00072769" w:rsidP="00900D4E">
            <w:pPr>
              <w:jc w:val="right"/>
              <w:rPr>
                <w:rFonts w:ascii="Times New Roman" w:hAnsi="Times New Roman" w:cs="Times New Roman"/>
                <w:sz w:val="28"/>
                <w:szCs w:val="28"/>
                <w:lang w:val="uk-UA"/>
              </w:rPr>
            </w:pPr>
            <w:r w:rsidRPr="00900D4E">
              <w:rPr>
                <w:rFonts w:ascii="Times New Roman" w:hAnsi="Times New Roman" w:cs="Times New Roman"/>
                <w:sz w:val="28"/>
                <w:szCs w:val="28"/>
                <w:lang w:val="uk-UA"/>
              </w:rPr>
              <w:t>№</w:t>
            </w:r>
            <w:r w:rsidR="00ED55F4">
              <w:rPr>
                <w:rFonts w:ascii="Times New Roman" w:hAnsi="Times New Roman" w:cs="Times New Roman"/>
                <w:sz w:val="28"/>
                <w:szCs w:val="28"/>
                <w:lang w:val="uk-UA"/>
              </w:rPr>
              <w:t xml:space="preserve"> 2</w:t>
            </w:r>
          </w:p>
        </w:tc>
      </w:tr>
    </w:tbl>
    <w:p w:rsidR="00072769" w:rsidRPr="00072769" w:rsidRDefault="00072769" w:rsidP="00900D4E">
      <w:pPr>
        <w:spacing w:after="150" w:line="240" w:lineRule="auto"/>
        <w:jc w:val="both"/>
        <w:rPr>
          <w:rFonts w:ascii="Times New Roman" w:eastAsia="Times New Roman" w:hAnsi="Times New Roman" w:cs="Times New Roman"/>
          <w:sz w:val="28"/>
          <w:szCs w:val="28"/>
          <w:lang w:val="uk-UA" w:eastAsia="ru-RU"/>
        </w:rPr>
      </w:pPr>
    </w:p>
    <w:p w:rsidR="00ED55F4" w:rsidRPr="00AB3580" w:rsidRDefault="00072769" w:rsidP="00ED55F4">
      <w:pPr>
        <w:spacing w:after="0" w:line="240" w:lineRule="auto"/>
        <w:jc w:val="both"/>
        <w:rPr>
          <w:rFonts w:ascii="Times New Roman" w:eastAsia="Times New Roman" w:hAnsi="Times New Roman" w:cs="Times New Roman"/>
          <w:bCs/>
          <w:sz w:val="28"/>
          <w:szCs w:val="28"/>
          <w:lang w:val="uk-UA" w:eastAsia="ru-RU"/>
        </w:rPr>
      </w:pPr>
      <w:r w:rsidRPr="00072769">
        <w:rPr>
          <w:rFonts w:ascii="Times New Roman" w:eastAsia="Times New Roman" w:hAnsi="Times New Roman" w:cs="Times New Roman"/>
          <w:bCs/>
          <w:sz w:val="28"/>
          <w:szCs w:val="28"/>
          <w:lang w:val="uk-UA" w:eastAsia="ru-RU"/>
        </w:rPr>
        <w:t>Про  організацію роботи  щодо </w:t>
      </w:r>
    </w:p>
    <w:p w:rsidR="00ED55F4" w:rsidRPr="00AB3580" w:rsidRDefault="00ED55F4" w:rsidP="00ED55F4">
      <w:pPr>
        <w:spacing w:after="0" w:line="240" w:lineRule="auto"/>
        <w:jc w:val="both"/>
        <w:rPr>
          <w:rFonts w:ascii="Times New Roman" w:eastAsia="Times New Roman" w:hAnsi="Times New Roman" w:cs="Times New Roman"/>
          <w:bCs/>
          <w:sz w:val="28"/>
          <w:szCs w:val="28"/>
          <w:lang w:val="uk-UA" w:eastAsia="ru-RU"/>
        </w:rPr>
      </w:pPr>
      <w:r w:rsidRPr="00AB3580">
        <w:rPr>
          <w:rFonts w:ascii="Times New Roman" w:eastAsia="Times New Roman" w:hAnsi="Times New Roman" w:cs="Times New Roman"/>
          <w:bCs/>
          <w:sz w:val="28"/>
          <w:szCs w:val="28"/>
          <w:lang w:val="uk-UA" w:eastAsia="ru-RU"/>
        </w:rPr>
        <w:t xml:space="preserve">розслідування нещасних </w:t>
      </w:r>
      <w:r w:rsidR="00AB3580" w:rsidRPr="00AB3580">
        <w:rPr>
          <w:rFonts w:ascii="Times New Roman" w:eastAsia="Times New Roman" w:hAnsi="Times New Roman" w:cs="Times New Roman"/>
          <w:bCs/>
          <w:sz w:val="28"/>
          <w:szCs w:val="28"/>
          <w:lang w:val="uk-UA" w:eastAsia="ru-RU"/>
        </w:rPr>
        <w:t>випадків</w:t>
      </w:r>
      <w:r w:rsidRPr="00AB3580">
        <w:rPr>
          <w:rFonts w:ascii="Times New Roman" w:eastAsia="Times New Roman" w:hAnsi="Times New Roman" w:cs="Times New Roman"/>
          <w:bCs/>
          <w:sz w:val="28"/>
          <w:szCs w:val="28"/>
          <w:lang w:val="uk-UA" w:eastAsia="ru-RU"/>
        </w:rPr>
        <w:t xml:space="preserve"> </w:t>
      </w:r>
    </w:p>
    <w:p w:rsidR="00ED55F4" w:rsidRPr="00AB3580" w:rsidRDefault="00ED55F4" w:rsidP="00ED55F4">
      <w:pPr>
        <w:spacing w:after="0" w:line="240" w:lineRule="auto"/>
        <w:jc w:val="both"/>
        <w:rPr>
          <w:rFonts w:ascii="Times New Roman" w:eastAsia="Times New Roman" w:hAnsi="Times New Roman" w:cs="Times New Roman"/>
          <w:bCs/>
          <w:sz w:val="28"/>
          <w:szCs w:val="28"/>
          <w:lang w:val="uk-UA" w:eastAsia="ru-RU"/>
        </w:rPr>
      </w:pPr>
      <w:r w:rsidRPr="00AB3580">
        <w:rPr>
          <w:rFonts w:ascii="Times New Roman" w:eastAsia="Times New Roman" w:hAnsi="Times New Roman" w:cs="Times New Roman"/>
          <w:bCs/>
          <w:sz w:val="28"/>
          <w:szCs w:val="28"/>
          <w:lang w:val="uk-UA" w:eastAsia="ru-RU"/>
        </w:rPr>
        <w:t>та</w:t>
      </w:r>
      <w:r w:rsidR="00072769" w:rsidRPr="00072769">
        <w:rPr>
          <w:rFonts w:ascii="Times New Roman" w:eastAsia="Times New Roman" w:hAnsi="Times New Roman" w:cs="Times New Roman"/>
          <w:bCs/>
          <w:sz w:val="28"/>
          <w:szCs w:val="28"/>
          <w:lang w:val="uk-UA" w:eastAsia="ru-RU"/>
        </w:rPr>
        <w:t xml:space="preserve"> протидії</w:t>
      </w:r>
      <w:r w:rsidRPr="00AB3580">
        <w:rPr>
          <w:rFonts w:ascii="Times New Roman" w:eastAsia="Times New Roman" w:hAnsi="Times New Roman" w:cs="Times New Roman"/>
          <w:sz w:val="28"/>
          <w:szCs w:val="28"/>
          <w:lang w:val="uk-UA" w:eastAsia="ru-RU"/>
        </w:rPr>
        <w:t xml:space="preserve"> </w:t>
      </w:r>
      <w:r w:rsidR="00072769" w:rsidRPr="00072769">
        <w:rPr>
          <w:rFonts w:ascii="Times New Roman" w:eastAsia="Times New Roman" w:hAnsi="Times New Roman" w:cs="Times New Roman"/>
          <w:bCs/>
          <w:sz w:val="28"/>
          <w:szCs w:val="28"/>
          <w:lang w:val="uk-UA" w:eastAsia="ru-RU"/>
        </w:rPr>
        <w:t xml:space="preserve">булінгу (цькуванню) </w:t>
      </w:r>
    </w:p>
    <w:p w:rsidR="00072769" w:rsidRPr="00072769" w:rsidRDefault="00072769" w:rsidP="00ED55F4">
      <w:pPr>
        <w:spacing w:after="0" w:line="240" w:lineRule="auto"/>
        <w:jc w:val="both"/>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bCs/>
          <w:sz w:val="28"/>
          <w:szCs w:val="28"/>
          <w:lang w:val="uk-UA" w:eastAsia="ru-RU"/>
        </w:rPr>
        <w:t xml:space="preserve">в </w:t>
      </w:r>
      <w:r w:rsidRPr="00AB3580">
        <w:rPr>
          <w:rFonts w:ascii="Times New Roman" w:eastAsia="Times New Roman" w:hAnsi="Times New Roman" w:cs="Times New Roman"/>
          <w:bCs/>
          <w:sz w:val="28"/>
          <w:szCs w:val="28"/>
          <w:lang w:val="uk-UA" w:eastAsia="ru-RU"/>
        </w:rPr>
        <w:t>Калинівському МРЦ</w:t>
      </w:r>
    </w:p>
    <w:p w:rsidR="00072769" w:rsidRPr="00072769" w:rsidRDefault="00072769" w:rsidP="00900D4E">
      <w:pPr>
        <w:spacing w:after="150" w:line="240" w:lineRule="auto"/>
        <w:jc w:val="both"/>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sz w:val="28"/>
          <w:szCs w:val="28"/>
          <w:lang w:val="uk-UA" w:eastAsia="ru-RU"/>
        </w:rPr>
        <w:t> </w:t>
      </w:r>
    </w:p>
    <w:p w:rsidR="00072769" w:rsidRPr="00072769" w:rsidRDefault="00072769" w:rsidP="00ED55F4">
      <w:pPr>
        <w:spacing w:after="0" w:line="240" w:lineRule="auto"/>
        <w:ind w:firstLine="709"/>
        <w:jc w:val="both"/>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sz w:val="28"/>
          <w:szCs w:val="28"/>
          <w:lang w:val="uk-UA" w:eastAsia="ru-RU"/>
        </w:rPr>
        <w:t>На виконання наказу Міністерства освіти і науки України від 28.12.2019 року  №1646 «Деякі питання реагування на випадки булінгу (цькування) та застосування заходів виховного впливу в закладах освіти», зареєстрованого  в Міністерстві  юстиції   України   від   03.02.2020  року за № 111/34394,  наказу Міністерства освіти і науки від 26.02.2020 року  № 293 «Про затвердження плану заходів, спрямованих на запобігання та протидію булінгу (цькуванню) в закладах освіти», листа Міністерства освіти і науки від 20.03.2020 року  №6/480-20 «Про план заходів, спрямованих на запобігання та протидію булінгу (цькуванню)  в закладах освіти»,                               </w:t>
      </w:r>
    </w:p>
    <w:p w:rsidR="00072769" w:rsidRPr="00072769" w:rsidRDefault="00072769" w:rsidP="00ED55F4">
      <w:pPr>
        <w:spacing w:after="150" w:line="240" w:lineRule="auto"/>
        <w:ind w:firstLine="708"/>
        <w:jc w:val="both"/>
        <w:rPr>
          <w:rFonts w:ascii="Times New Roman" w:eastAsia="Times New Roman" w:hAnsi="Times New Roman" w:cs="Times New Roman"/>
          <w:b/>
          <w:sz w:val="28"/>
          <w:szCs w:val="28"/>
          <w:lang w:val="uk-UA" w:eastAsia="ru-RU"/>
        </w:rPr>
      </w:pPr>
      <w:r w:rsidRPr="00072769">
        <w:rPr>
          <w:rFonts w:ascii="Times New Roman" w:eastAsia="Times New Roman" w:hAnsi="Times New Roman" w:cs="Times New Roman"/>
          <w:b/>
          <w:sz w:val="28"/>
          <w:szCs w:val="28"/>
          <w:lang w:val="uk-UA" w:eastAsia="ru-RU"/>
        </w:rPr>
        <w:t>НАКАЗУЮ:</w:t>
      </w:r>
    </w:p>
    <w:p w:rsidR="00072769" w:rsidRPr="00072769" w:rsidRDefault="00ED55F4" w:rsidP="00ED55F4">
      <w:pPr>
        <w:spacing w:after="0" w:line="240" w:lineRule="auto"/>
        <w:ind w:firstLine="708"/>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1. </w:t>
      </w:r>
      <w:r w:rsidR="00072769" w:rsidRPr="00072769">
        <w:rPr>
          <w:rFonts w:ascii="Times New Roman" w:eastAsia="Times New Roman" w:hAnsi="Times New Roman" w:cs="Times New Roman"/>
          <w:sz w:val="28"/>
          <w:szCs w:val="28"/>
          <w:lang w:val="uk-UA" w:eastAsia="ru-RU"/>
        </w:rPr>
        <w:t>Затвердити План заходів, спрямованих на запобігання та протидію булінгу (цькуванню)  </w:t>
      </w:r>
      <w:r w:rsidR="00072769" w:rsidRPr="00072769">
        <w:rPr>
          <w:rFonts w:ascii="Times New Roman" w:eastAsia="Times New Roman" w:hAnsi="Times New Roman" w:cs="Times New Roman"/>
          <w:i/>
          <w:iCs/>
          <w:sz w:val="28"/>
          <w:szCs w:val="28"/>
          <w:lang w:val="uk-UA" w:eastAsia="ru-RU"/>
        </w:rPr>
        <w:t>(додаток 1).</w:t>
      </w:r>
    </w:p>
    <w:p w:rsidR="00072769" w:rsidRPr="00072769" w:rsidRDefault="00072769" w:rsidP="00ED55F4">
      <w:pPr>
        <w:spacing w:after="0" w:line="240" w:lineRule="auto"/>
        <w:ind w:firstLine="708"/>
        <w:jc w:val="both"/>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sz w:val="28"/>
          <w:szCs w:val="28"/>
          <w:lang w:val="uk-UA" w:eastAsia="ru-RU"/>
        </w:rPr>
        <w:t>2.  </w:t>
      </w:r>
      <w:r w:rsidR="00900D4E" w:rsidRPr="00900D4E">
        <w:rPr>
          <w:rFonts w:ascii="Times New Roman" w:eastAsia="Times New Roman" w:hAnsi="Times New Roman" w:cs="Times New Roman"/>
          <w:sz w:val="28"/>
          <w:szCs w:val="28"/>
          <w:lang w:val="uk-UA" w:eastAsia="ru-RU"/>
        </w:rPr>
        <w:t>Соціальному педагогу Магула Г.В. та психологу Герич Т.В.</w:t>
      </w:r>
      <w:r w:rsidRPr="00072769">
        <w:rPr>
          <w:rFonts w:ascii="Times New Roman" w:eastAsia="Times New Roman" w:hAnsi="Times New Roman" w:cs="Times New Roman"/>
          <w:sz w:val="28"/>
          <w:szCs w:val="28"/>
          <w:lang w:val="uk-UA" w:eastAsia="ru-RU"/>
        </w:rPr>
        <w:t>:</w:t>
      </w:r>
    </w:p>
    <w:p w:rsidR="00ED55F4" w:rsidRPr="00072769" w:rsidRDefault="00900D4E" w:rsidP="00ED55F4">
      <w:pPr>
        <w:spacing w:after="0" w:line="240" w:lineRule="auto"/>
        <w:ind w:firstLine="708"/>
        <w:jc w:val="both"/>
        <w:rPr>
          <w:rFonts w:ascii="Times New Roman" w:eastAsia="Times New Roman" w:hAnsi="Times New Roman" w:cs="Times New Roman"/>
          <w:sz w:val="28"/>
          <w:szCs w:val="28"/>
          <w:lang w:val="uk-UA" w:eastAsia="ru-RU"/>
        </w:rPr>
      </w:pPr>
      <w:r w:rsidRPr="00900D4E">
        <w:rPr>
          <w:rFonts w:ascii="Times New Roman" w:eastAsia="Times New Roman" w:hAnsi="Times New Roman" w:cs="Times New Roman"/>
          <w:sz w:val="28"/>
          <w:szCs w:val="28"/>
          <w:lang w:val="uk-UA" w:eastAsia="ru-RU"/>
        </w:rPr>
        <w:t>2.1</w:t>
      </w:r>
      <w:r w:rsidR="00ED55F4">
        <w:rPr>
          <w:rFonts w:ascii="Times New Roman" w:eastAsia="Times New Roman" w:hAnsi="Times New Roman" w:cs="Times New Roman"/>
          <w:sz w:val="28"/>
          <w:szCs w:val="28"/>
          <w:lang w:val="uk-UA" w:eastAsia="ru-RU"/>
        </w:rPr>
        <w:t xml:space="preserve"> </w:t>
      </w:r>
      <w:r w:rsidR="00ED55F4" w:rsidRPr="00072769">
        <w:rPr>
          <w:rFonts w:ascii="Times New Roman" w:eastAsia="Times New Roman" w:hAnsi="Times New Roman" w:cs="Times New Roman"/>
          <w:sz w:val="28"/>
          <w:szCs w:val="28"/>
          <w:lang w:val="uk-UA" w:eastAsia="ru-RU"/>
        </w:rPr>
        <w:t>Підготувати і провести інформаційно-просвітницьку компанію щодо протидії  булінгу та насильству (розповсюдження буклетів, поширення інформації на сайті закладу)</w:t>
      </w:r>
    </w:p>
    <w:p w:rsidR="00ED55F4" w:rsidRDefault="00072769" w:rsidP="00ED55F4">
      <w:pPr>
        <w:spacing w:after="0" w:line="240" w:lineRule="auto"/>
        <w:ind w:firstLine="708"/>
        <w:jc w:val="both"/>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sz w:val="28"/>
          <w:szCs w:val="28"/>
          <w:lang w:val="uk-UA" w:eastAsia="ru-RU"/>
        </w:rPr>
        <w:t>2.2 </w:t>
      </w:r>
      <w:r w:rsidR="00ED55F4" w:rsidRPr="00072769">
        <w:rPr>
          <w:rFonts w:ascii="Times New Roman" w:eastAsia="Times New Roman" w:hAnsi="Times New Roman" w:cs="Times New Roman"/>
          <w:sz w:val="28"/>
          <w:szCs w:val="28"/>
          <w:lang w:val="uk-UA" w:eastAsia="ru-RU"/>
        </w:rPr>
        <w:t>Організувати консультування педагогічних працівників, батьків, здобувачів освіти</w:t>
      </w:r>
    </w:p>
    <w:p w:rsidR="00072769" w:rsidRPr="00072769" w:rsidRDefault="00ED55F4" w:rsidP="00ED55F4">
      <w:pPr>
        <w:spacing w:after="0" w:line="240" w:lineRule="auto"/>
        <w:ind w:firstLine="708"/>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3. </w:t>
      </w:r>
      <w:r w:rsidR="00072769" w:rsidRPr="00072769">
        <w:rPr>
          <w:rFonts w:ascii="Times New Roman" w:eastAsia="Times New Roman" w:hAnsi="Times New Roman" w:cs="Times New Roman"/>
          <w:sz w:val="28"/>
          <w:szCs w:val="28"/>
          <w:lang w:val="uk-UA" w:eastAsia="ru-RU"/>
        </w:rPr>
        <w:t>Створити  постійно  діючу комісію  </w:t>
      </w:r>
      <w:r>
        <w:rPr>
          <w:rFonts w:ascii="Times New Roman" w:eastAsia="Times New Roman" w:hAnsi="Times New Roman" w:cs="Times New Roman"/>
          <w:sz w:val="28"/>
          <w:szCs w:val="28"/>
          <w:lang w:val="uk-UA" w:eastAsia="ru-RU"/>
        </w:rPr>
        <w:t>щодо розслідування нещасних випадків та  протидії</w:t>
      </w:r>
      <w:r w:rsidR="00072769" w:rsidRPr="00072769">
        <w:rPr>
          <w:rFonts w:ascii="Times New Roman" w:eastAsia="Times New Roman" w:hAnsi="Times New Roman" w:cs="Times New Roman"/>
          <w:sz w:val="28"/>
          <w:szCs w:val="28"/>
          <w:lang w:val="uk-UA" w:eastAsia="ru-RU"/>
        </w:rPr>
        <w:t>  булінгу (цькування)  у складі:</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3827"/>
        <w:gridCol w:w="3509"/>
      </w:tblGrid>
      <w:tr w:rsidR="00ED55F4" w:rsidTr="002D0B27">
        <w:trPr>
          <w:trHeight w:val="577"/>
        </w:trPr>
        <w:tc>
          <w:tcPr>
            <w:tcW w:w="2235" w:type="dxa"/>
          </w:tcPr>
          <w:p w:rsidR="00ED55F4" w:rsidRPr="00ED55F4" w:rsidRDefault="00ED55F4" w:rsidP="002D0B27">
            <w:pPr>
              <w:rPr>
                <w:rFonts w:ascii="Times New Roman" w:hAnsi="Times New Roman" w:cs="Times New Roman"/>
                <w:sz w:val="28"/>
                <w:szCs w:val="28"/>
                <w:lang w:val="uk-UA"/>
              </w:rPr>
            </w:pPr>
            <w:r w:rsidRPr="00ED55F4">
              <w:rPr>
                <w:rFonts w:ascii="Times New Roman" w:hAnsi="Times New Roman" w:cs="Times New Roman"/>
                <w:sz w:val="28"/>
                <w:szCs w:val="28"/>
                <w:lang w:val="uk-UA"/>
              </w:rPr>
              <w:t>Голова комісії:</w:t>
            </w:r>
          </w:p>
        </w:tc>
        <w:tc>
          <w:tcPr>
            <w:tcW w:w="3827" w:type="dxa"/>
          </w:tcPr>
          <w:p w:rsidR="00ED55F4" w:rsidRPr="00ED55F4" w:rsidRDefault="00ED55F4" w:rsidP="002D0B27">
            <w:pPr>
              <w:rPr>
                <w:rFonts w:ascii="Times New Roman" w:hAnsi="Times New Roman" w:cs="Times New Roman"/>
                <w:sz w:val="28"/>
                <w:szCs w:val="28"/>
                <w:lang w:val="uk-UA"/>
              </w:rPr>
            </w:pPr>
            <w:r w:rsidRPr="00ED55F4">
              <w:rPr>
                <w:rFonts w:ascii="Times New Roman" w:hAnsi="Times New Roman" w:cs="Times New Roman"/>
                <w:sz w:val="28"/>
                <w:szCs w:val="28"/>
                <w:lang w:val="uk-UA"/>
              </w:rPr>
              <w:t xml:space="preserve">Івачевська Тетяна Петрівна    </w:t>
            </w:r>
          </w:p>
        </w:tc>
        <w:tc>
          <w:tcPr>
            <w:tcW w:w="3509" w:type="dxa"/>
          </w:tcPr>
          <w:p w:rsidR="00ED55F4" w:rsidRPr="00ED55F4" w:rsidRDefault="00ED55F4" w:rsidP="002D0B27">
            <w:pPr>
              <w:rPr>
                <w:rFonts w:ascii="Times New Roman" w:hAnsi="Times New Roman" w:cs="Times New Roman"/>
                <w:sz w:val="28"/>
                <w:szCs w:val="28"/>
                <w:lang w:val="uk-UA"/>
              </w:rPr>
            </w:pPr>
            <w:r w:rsidRPr="00ED55F4">
              <w:rPr>
                <w:rFonts w:ascii="Times New Roman" w:hAnsi="Times New Roman" w:cs="Times New Roman"/>
                <w:sz w:val="28"/>
                <w:szCs w:val="28"/>
                <w:lang w:val="uk-UA"/>
              </w:rPr>
              <w:t>директор МРЦ</w:t>
            </w:r>
          </w:p>
        </w:tc>
      </w:tr>
      <w:tr w:rsidR="00ED55F4" w:rsidTr="002D0B27">
        <w:tc>
          <w:tcPr>
            <w:tcW w:w="2235" w:type="dxa"/>
          </w:tcPr>
          <w:p w:rsidR="00ED55F4" w:rsidRPr="00ED55F4" w:rsidRDefault="00ED55F4" w:rsidP="002D0B27">
            <w:pPr>
              <w:rPr>
                <w:rFonts w:ascii="Times New Roman" w:hAnsi="Times New Roman" w:cs="Times New Roman"/>
                <w:sz w:val="28"/>
                <w:szCs w:val="28"/>
                <w:lang w:val="uk-UA"/>
              </w:rPr>
            </w:pPr>
            <w:r w:rsidRPr="00ED55F4">
              <w:rPr>
                <w:rFonts w:ascii="Times New Roman" w:hAnsi="Times New Roman" w:cs="Times New Roman"/>
                <w:sz w:val="28"/>
                <w:szCs w:val="28"/>
                <w:lang w:val="uk-UA"/>
              </w:rPr>
              <w:t>Члени комісії:</w:t>
            </w:r>
          </w:p>
        </w:tc>
        <w:tc>
          <w:tcPr>
            <w:tcW w:w="3827" w:type="dxa"/>
          </w:tcPr>
          <w:p w:rsidR="00ED55F4" w:rsidRPr="00ED55F4" w:rsidRDefault="00ED55F4" w:rsidP="002D0B27">
            <w:pPr>
              <w:rPr>
                <w:rFonts w:ascii="Times New Roman" w:hAnsi="Times New Roman" w:cs="Times New Roman"/>
                <w:sz w:val="28"/>
                <w:szCs w:val="28"/>
                <w:lang w:val="uk-UA"/>
              </w:rPr>
            </w:pPr>
            <w:r w:rsidRPr="00ED55F4">
              <w:rPr>
                <w:rFonts w:ascii="Times New Roman" w:hAnsi="Times New Roman" w:cs="Times New Roman"/>
                <w:sz w:val="28"/>
                <w:szCs w:val="28"/>
                <w:lang w:val="uk-UA"/>
              </w:rPr>
              <w:t xml:space="preserve">Бігунець Сергій Іванович  </w:t>
            </w:r>
          </w:p>
        </w:tc>
        <w:tc>
          <w:tcPr>
            <w:tcW w:w="3509" w:type="dxa"/>
          </w:tcPr>
          <w:p w:rsidR="00ED55F4" w:rsidRPr="00ED55F4" w:rsidRDefault="00ED55F4" w:rsidP="002D0B27">
            <w:pPr>
              <w:rPr>
                <w:rFonts w:ascii="Times New Roman" w:hAnsi="Times New Roman" w:cs="Times New Roman"/>
                <w:sz w:val="28"/>
                <w:szCs w:val="28"/>
                <w:lang w:val="uk-UA"/>
              </w:rPr>
            </w:pPr>
            <w:r w:rsidRPr="00ED55F4">
              <w:rPr>
                <w:rFonts w:ascii="Times New Roman" w:hAnsi="Times New Roman" w:cs="Times New Roman"/>
                <w:sz w:val="28"/>
                <w:szCs w:val="28"/>
                <w:lang w:val="uk-UA"/>
              </w:rPr>
              <w:t>вчитель МРЦ</w:t>
            </w:r>
          </w:p>
        </w:tc>
      </w:tr>
      <w:tr w:rsidR="00ED55F4" w:rsidTr="002D0B27">
        <w:tc>
          <w:tcPr>
            <w:tcW w:w="2235" w:type="dxa"/>
          </w:tcPr>
          <w:p w:rsidR="00ED55F4" w:rsidRPr="00ED55F4" w:rsidRDefault="00ED55F4" w:rsidP="002D0B27">
            <w:pPr>
              <w:rPr>
                <w:rFonts w:ascii="Times New Roman" w:hAnsi="Times New Roman" w:cs="Times New Roman"/>
                <w:sz w:val="28"/>
                <w:szCs w:val="28"/>
                <w:lang w:val="uk-UA"/>
              </w:rPr>
            </w:pPr>
          </w:p>
        </w:tc>
        <w:tc>
          <w:tcPr>
            <w:tcW w:w="3827" w:type="dxa"/>
          </w:tcPr>
          <w:p w:rsidR="00ED55F4" w:rsidRPr="00ED55F4" w:rsidRDefault="00ED55F4" w:rsidP="002D0B27">
            <w:pPr>
              <w:rPr>
                <w:rFonts w:ascii="Times New Roman" w:hAnsi="Times New Roman" w:cs="Times New Roman"/>
                <w:sz w:val="28"/>
                <w:szCs w:val="28"/>
                <w:lang w:val="uk-UA"/>
              </w:rPr>
            </w:pPr>
            <w:r w:rsidRPr="00ED55F4">
              <w:rPr>
                <w:rFonts w:ascii="Times New Roman" w:hAnsi="Times New Roman" w:cs="Times New Roman"/>
                <w:sz w:val="28"/>
                <w:szCs w:val="28"/>
                <w:lang w:val="uk-UA"/>
              </w:rPr>
              <w:t>Фера Ганна Василівна</w:t>
            </w:r>
          </w:p>
        </w:tc>
        <w:tc>
          <w:tcPr>
            <w:tcW w:w="3509" w:type="dxa"/>
          </w:tcPr>
          <w:p w:rsidR="00ED55F4" w:rsidRPr="00ED55F4" w:rsidRDefault="00ED55F4" w:rsidP="002D0B27">
            <w:pPr>
              <w:rPr>
                <w:rFonts w:ascii="Times New Roman" w:hAnsi="Times New Roman" w:cs="Times New Roman"/>
                <w:sz w:val="28"/>
                <w:szCs w:val="28"/>
                <w:lang w:val="uk-UA"/>
              </w:rPr>
            </w:pPr>
            <w:r w:rsidRPr="00ED55F4">
              <w:rPr>
                <w:rFonts w:ascii="Times New Roman" w:hAnsi="Times New Roman" w:cs="Times New Roman"/>
                <w:sz w:val="28"/>
                <w:szCs w:val="28"/>
                <w:lang w:val="uk-UA"/>
              </w:rPr>
              <w:t>вчитель МРЦ</w:t>
            </w:r>
          </w:p>
        </w:tc>
      </w:tr>
      <w:tr w:rsidR="00ED55F4" w:rsidTr="002D0B27">
        <w:tc>
          <w:tcPr>
            <w:tcW w:w="2235" w:type="dxa"/>
          </w:tcPr>
          <w:p w:rsidR="00ED55F4" w:rsidRPr="00ED55F4" w:rsidRDefault="00ED55F4" w:rsidP="002D0B27">
            <w:pPr>
              <w:rPr>
                <w:rFonts w:ascii="Times New Roman" w:hAnsi="Times New Roman" w:cs="Times New Roman"/>
                <w:sz w:val="28"/>
                <w:szCs w:val="28"/>
                <w:lang w:val="uk-UA"/>
              </w:rPr>
            </w:pPr>
          </w:p>
        </w:tc>
        <w:tc>
          <w:tcPr>
            <w:tcW w:w="3827" w:type="dxa"/>
          </w:tcPr>
          <w:p w:rsidR="00ED55F4" w:rsidRPr="00ED55F4" w:rsidRDefault="00ED55F4" w:rsidP="002D0B27">
            <w:pPr>
              <w:rPr>
                <w:rFonts w:ascii="Times New Roman" w:hAnsi="Times New Roman" w:cs="Times New Roman"/>
                <w:sz w:val="28"/>
                <w:szCs w:val="28"/>
                <w:lang w:val="uk-UA"/>
              </w:rPr>
            </w:pPr>
            <w:r w:rsidRPr="00ED55F4">
              <w:rPr>
                <w:rFonts w:ascii="Times New Roman" w:hAnsi="Times New Roman" w:cs="Times New Roman"/>
                <w:sz w:val="28"/>
                <w:szCs w:val="28"/>
                <w:lang w:val="uk-UA"/>
              </w:rPr>
              <w:t>Магула Ганна Василівна</w:t>
            </w:r>
          </w:p>
        </w:tc>
        <w:tc>
          <w:tcPr>
            <w:tcW w:w="3509" w:type="dxa"/>
          </w:tcPr>
          <w:p w:rsidR="00ED55F4" w:rsidRPr="00ED55F4" w:rsidRDefault="00ED55F4" w:rsidP="002D0B27">
            <w:pPr>
              <w:rPr>
                <w:rFonts w:ascii="Times New Roman" w:hAnsi="Times New Roman" w:cs="Times New Roman"/>
                <w:sz w:val="28"/>
                <w:szCs w:val="28"/>
                <w:lang w:val="uk-UA"/>
              </w:rPr>
            </w:pPr>
            <w:r w:rsidRPr="00ED55F4">
              <w:rPr>
                <w:rFonts w:ascii="Times New Roman" w:hAnsi="Times New Roman" w:cs="Times New Roman"/>
                <w:sz w:val="28"/>
                <w:szCs w:val="28"/>
                <w:lang w:val="uk-UA"/>
              </w:rPr>
              <w:t>соціальний педагог МРЦ</w:t>
            </w:r>
          </w:p>
        </w:tc>
      </w:tr>
      <w:tr w:rsidR="00ED55F4" w:rsidTr="002D0B27">
        <w:tc>
          <w:tcPr>
            <w:tcW w:w="2235" w:type="dxa"/>
          </w:tcPr>
          <w:p w:rsidR="00ED55F4" w:rsidRDefault="00ED55F4" w:rsidP="002D0B27">
            <w:pPr>
              <w:rPr>
                <w:sz w:val="28"/>
                <w:szCs w:val="28"/>
                <w:lang w:val="uk-UA"/>
              </w:rPr>
            </w:pPr>
          </w:p>
        </w:tc>
        <w:tc>
          <w:tcPr>
            <w:tcW w:w="3827" w:type="dxa"/>
          </w:tcPr>
          <w:p w:rsidR="00ED55F4" w:rsidRPr="00ED55F4" w:rsidRDefault="00ED55F4" w:rsidP="002D0B27">
            <w:pPr>
              <w:rPr>
                <w:rFonts w:ascii="Times New Roman" w:hAnsi="Times New Roman" w:cs="Times New Roman"/>
                <w:sz w:val="28"/>
                <w:szCs w:val="28"/>
                <w:lang w:val="uk-UA"/>
              </w:rPr>
            </w:pPr>
            <w:r w:rsidRPr="00ED55F4">
              <w:rPr>
                <w:rFonts w:ascii="Times New Roman" w:hAnsi="Times New Roman" w:cs="Times New Roman"/>
                <w:sz w:val="28"/>
                <w:szCs w:val="28"/>
                <w:lang w:val="uk-UA"/>
              </w:rPr>
              <w:t>Герич Тетяна Володимирівна</w:t>
            </w:r>
          </w:p>
        </w:tc>
        <w:tc>
          <w:tcPr>
            <w:tcW w:w="3509" w:type="dxa"/>
          </w:tcPr>
          <w:p w:rsidR="00ED55F4" w:rsidRPr="00ED55F4" w:rsidRDefault="00ED55F4" w:rsidP="002D0B27">
            <w:pPr>
              <w:rPr>
                <w:rFonts w:ascii="Times New Roman" w:hAnsi="Times New Roman" w:cs="Times New Roman"/>
                <w:sz w:val="28"/>
                <w:szCs w:val="28"/>
                <w:lang w:val="uk-UA"/>
              </w:rPr>
            </w:pPr>
            <w:r w:rsidRPr="00ED55F4">
              <w:rPr>
                <w:rFonts w:ascii="Times New Roman" w:hAnsi="Times New Roman" w:cs="Times New Roman"/>
                <w:sz w:val="28"/>
                <w:szCs w:val="28"/>
                <w:lang w:val="uk-UA"/>
              </w:rPr>
              <w:t>психолог МРЦ</w:t>
            </w:r>
          </w:p>
        </w:tc>
      </w:tr>
    </w:tbl>
    <w:p w:rsidR="00ED55F4" w:rsidRDefault="00ED55F4" w:rsidP="00ED55F4">
      <w:pPr>
        <w:spacing w:after="0" w:line="240" w:lineRule="auto"/>
        <w:ind w:firstLine="708"/>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4. </w:t>
      </w:r>
      <w:r w:rsidR="00072769" w:rsidRPr="00072769">
        <w:rPr>
          <w:rFonts w:ascii="Times New Roman" w:eastAsia="Times New Roman" w:hAnsi="Times New Roman" w:cs="Times New Roman"/>
          <w:sz w:val="28"/>
          <w:szCs w:val="28"/>
          <w:lang w:val="uk-UA" w:eastAsia="ru-RU"/>
        </w:rPr>
        <w:t>Затвердити  Порядок подання заяв про випадок булінгу (цькування) та  реагування на  доведені випадки  </w:t>
      </w:r>
      <w:r w:rsidR="00072769" w:rsidRPr="00072769">
        <w:rPr>
          <w:rFonts w:ascii="Times New Roman" w:eastAsia="Times New Roman" w:hAnsi="Times New Roman" w:cs="Times New Roman"/>
          <w:i/>
          <w:iCs/>
          <w:sz w:val="28"/>
          <w:szCs w:val="28"/>
          <w:lang w:val="uk-UA" w:eastAsia="ru-RU"/>
        </w:rPr>
        <w:t>(додаток 2).</w:t>
      </w:r>
    </w:p>
    <w:p w:rsidR="00072769" w:rsidRPr="00072769" w:rsidRDefault="00ED55F4" w:rsidP="00ED55F4">
      <w:pPr>
        <w:spacing w:after="0" w:line="240" w:lineRule="auto"/>
        <w:ind w:firstLine="708"/>
        <w:jc w:val="both"/>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 xml:space="preserve">5. </w:t>
      </w:r>
      <w:r w:rsidR="00072769" w:rsidRPr="00072769">
        <w:rPr>
          <w:rFonts w:ascii="Times New Roman" w:eastAsia="Times New Roman" w:hAnsi="Times New Roman" w:cs="Times New Roman"/>
          <w:sz w:val="28"/>
          <w:szCs w:val="28"/>
          <w:lang w:val="uk-UA" w:eastAsia="ru-RU"/>
        </w:rPr>
        <w:t>Контроль за виконанням наказу залишаю за собою.</w:t>
      </w:r>
    </w:p>
    <w:p w:rsidR="00072769" w:rsidRPr="00072769" w:rsidRDefault="00072769" w:rsidP="00900D4E">
      <w:pPr>
        <w:spacing w:after="150" w:line="240" w:lineRule="auto"/>
        <w:jc w:val="both"/>
        <w:rPr>
          <w:rFonts w:ascii="Times New Roman" w:eastAsia="Times New Roman" w:hAnsi="Times New Roman" w:cs="Times New Roman"/>
          <w:sz w:val="28"/>
          <w:szCs w:val="28"/>
          <w:lang w:val="uk-UA" w:eastAsia="ru-RU"/>
        </w:rPr>
      </w:pPr>
    </w:p>
    <w:p w:rsidR="00066619" w:rsidRPr="00072769" w:rsidRDefault="00066619" w:rsidP="00066619">
      <w:pPr>
        <w:spacing w:after="150" w:line="240" w:lineRule="auto"/>
        <w:jc w:val="both"/>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bCs/>
          <w:sz w:val="28"/>
          <w:szCs w:val="28"/>
          <w:lang w:val="uk-UA" w:eastAsia="ru-RU"/>
        </w:rPr>
        <w:t>Директор                                                          </w:t>
      </w:r>
      <w:r w:rsidRPr="00066619">
        <w:rPr>
          <w:rFonts w:ascii="Times New Roman" w:eastAsia="Times New Roman" w:hAnsi="Times New Roman" w:cs="Times New Roman"/>
          <w:bCs/>
          <w:sz w:val="28"/>
          <w:szCs w:val="28"/>
          <w:lang w:val="uk-UA" w:eastAsia="ru-RU"/>
        </w:rPr>
        <w:t xml:space="preserve">                                     </w:t>
      </w:r>
      <w:r w:rsidRPr="00072769">
        <w:rPr>
          <w:rFonts w:ascii="Times New Roman" w:eastAsia="Times New Roman" w:hAnsi="Times New Roman" w:cs="Times New Roman"/>
          <w:bCs/>
          <w:sz w:val="28"/>
          <w:szCs w:val="28"/>
          <w:lang w:val="uk-UA" w:eastAsia="ru-RU"/>
        </w:rPr>
        <w:t> </w:t>
      </w:r>
      <w:r w:rsidRPr="00066619">
        <w:rPr>
          <w:rFonts w:ascii="Times New Roman" w:eastAsia="Times New Roman" w:hAnsi="Times New Roman" w:cs="Times New Roman"/>
          <w:bCs/>
          <w:sz w:val="28"/>
          <w:szCs w:val="28"/>
          <w:lang w:val="uk-UA" w:eastAsia="ru-RU"/>
        </w:rPr>
        <w:t>Т.П. Івачевська</w:t>
      </w:r>
      <w:r w:rsidRPr="00072769">
        <w:rPr>
          <w:rFonts w:ascii="Times New Roman" w:eastAsia="Times New Roman" w:hAnsi="Times New Roman" w:cs="Times New Roman"/>
          <w:sz w:val="28"/>
          <w:szCs w:val="28"/>
          <w:lang w:val="uk-UA" w:eastAsia="ru-RU"/>
        </w:rPr>
        <w:t> </w:t>
      </w:r>
    </w:p>
    <w:p w:rsidR="00072769" w:rsidRPr="00072769" w:rsidRDefault="00072769" w:rsidP="00900D4E">
      <w:pPr>
        <w:spacing w:after="150" w:line="240" w:lineRule="auto"/>
        <w:jc w:val="both"/>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sz w:val="28"/>
          <w:szCs w:val="28"/>
          <w:lang w:val="uk-UA" w:eastAsia="ru-RU"/>
        </w:rPr>
        <w:t> </w:t>
      </w:r>
    </w:p>
    <w:p w:rsidR="00072769" w:rsidRPr="00072769" w:rsidRDefault="00072769" w:rsidP="00900D4E">
      <w:pPr>
        <w:spacing w:after="150" w:line="240" w:lineRule="auto"/>
        <w:jc w:val="both"/>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sz w:val="28"/>
          <w:szCs w:val="28"/>
          <w:lang w:val="uk-UA" w:eastAsia="ru-RU"/>
        </w:rPr>
        <w:lastRenderedPageBreak/>
        <w:t> </w:t>
      </w:r>
    </w:p>
    <w:p w:rsidR="00072769" w:rsidRPr="00072769" w:rsidRDefault="00072769" w:rsidP="00900D4E">
      <w:pPr>
        <w:spacing w:after="150" w:line="240" w:lineRule="auto"/>
        <w:ind w:left="7788"/>
        <w:jc w:val="both"/>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bCs/>
          <w:sz w:val="28"/>
          <w:szCs w:val="28"/>
          <w:lang w:val="uk-UA" w:eastAsia="ru-RU"/>
        </w:rPr>
        <w:t>ДОДАТОК 1</w:t>
      </w:r>
    </w:p>
    <w:p w:rsidR="00072769" w:rsidRPr="00072769" w:rsidRDefault="00072769" w:rsidP="00900D4E">
      <w:pPr>
        <w:spacing w:after="150" w:line="240" w:lineRule="auto"/>
        <w:jc w:val="both"/>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bCs/>
          <w:sz w:val="28"/>
          <w:szCs w:val="28"/>
          <w:lang w:val="uk-UA" w:eastAsia="ru-RU"/>
        </w:rPr>
        <w:t>до наказу №_</w:t>
      </w:r>
      <w:r w:rsidR="00ED55F4">
        <w:rPr>
          <w:rFonts w:ascii="Times New Roman" w:eastAsia="Times New Roman" w:hAnsi="Times New Roman" w:cs="Times New Roman"/>
          <w:bCs/>
          <w:sz w:val="28"/>
          <w:szCs w:val="28"/>
          <w:lang w:val="uk-UA" w:eastAsia="ru-RU"/>
        </w:rPr>
        <w:t>2</w:t>
      </w:r>
      <w:r w:rsidRPr="00072769">
        <w:rPr>
          <w:rFonts w:ascii="Times New Roman" w:eastAsia="Times New Roman" w:hAnsi="Times New Roman" w:cs="Times New Roman"/>
          <w:bCs/>
          <w:sz w:val="28"/>
          <w:szCs w:val="28"/>
          <w:lang w:val="uk-UA" w:eastAsia="ru-RU"/>
        </w:rPr>
        <w:t>__ від _</w:t>
      </w:r>
      <w:r w:rsidR="00ED55F4">
        <w:rPr>
          <w:rFonts w:ascii="Times New Roman" w:eastAsia="Times New Roman" w:hAnsi="Times New Roman" w:cs="Times New Roman"/>
          <w:bCs/>
          <w:sz w:val="28"/>
          <w:szCs w:val="28"/>
          <w:lang w:val="uk-UA" w:eastAsia="ru-RU"/>
        </w:rPr>
        <w:t>02.01.2023</w:t>
      </w:r>
      <w:r w:rsidRPr="00072769">
        <w:rPr>
          <w:rFonts w:ascii="Times New Roman" w:eastAsia="Times New Roman" w:hAnsi="Times New Roman" w:cs="Times New Roman"/>
          <w:bCs/>
          <w:sz w:val="28"/>
          <w:szCs w:val="28"/>
          <w:lang w:val="uk-UA" w:eastAsia="ru-RU"/>
        </w:rPr>
        <w:t>__</w:t>
      </w:r>
    </w:p>
    <w:p w:rsidR="00072769" w:rsidRPr="00066619" w:rsidRDefault="00072769" w:rsidP="00900D4E">
      <w:pPr>
        <w:spacing w:after="150" w:line="240" w:lineRule="auto"/>
        <w:jc w:val="both"/>
        <w:rPr>
          <w:rFonts w:ascii="Times New Roman" w:eastAsia="Times New Roman" w:hAnsi="Times New Roman" w:cs="Times New Roman"/>
          <w:bCs/>
          <w:sz w:val="28"/>
          <w:szCs w:val="28"/>
          <w:lang w:val="uk-UA" w:eastAsia="ru-RU"/>
        </w:rPr>
      </w:pPr>
      <w:r w:rsidRPr="00072769">
        <w:rPr>
          <w:rFonts w:ascii="Times New Roman" w:eastAsia="Times New Roman" w:hAnsi="Times New Roman" w:cs="Times New Roman"/>
          <w:bCs/>
          <w:sz w:val="28"/>
          <w:szCs w:val="28"/>
          <w:lang w:val="uk-UA" w:eastAsia="ru-RU"/>
        </w:rPr>
        <w:t>План заходів, спрямованих на протидію булінгу</w:t>
      </w:r>
    </w:p>
    <w:p w:rsidR="00900D4E" w:rsidRDefault="00900D4E" w:rsidP="00900D4E">
      <w:pPr>
        <w:spacing w:after="150" w:line="240" w:lineRule="auto"/>
        <w:jc w:val="both"/>
        <w:rPr>
          <w:rFonts w:ascii="Times New Roman" w:eastAsia="Times New Roman" w:hAnsi="Times New Roman" w:cs="Times New Roman"/>
          <w:b/>
          <w:bCs/>
          <w:sz w:val="28"/>
          <w:szCs w:val="28"/>
          <w:lang w:val="uk-UA" w:eastAsia="ru-RU"/>
        </w:rPr>
      </w:pPr>
    </w:p>
    <w:tbl>
      <w:tblPr>
        <w:tblStyle w:val="a3"/>
        <w:tblW w:w="0" w:type="auto"/>
        <w:tblInd w:w="-36" w:type="dxa"/>
        <w:tblLook w:val="04A0" w:firstRow="1" w:lastRow="0" w:firstColumn="1" w:lastColumn="0" w:noHBand="0" w:noVBand="1"/>
      </w:tblPr>
      <w:tblGrid>
        <w:gridCol w:w="594"/>
        <w:gridCol w:w="5517"/>
        <w:gridCol w:w="1705"/>
        <w:gridCol w:w="2116"/>
      </w:tblGrid>
      <w:tr w:rsidR="00066619" w:rsidTr="00AB3580">
        <w:trPr>
          <w:trHeight w:val="510"/>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tcPr>
          <w:p w:rsidR="00066619" w:rsidRDefault="00900D4E" w:rsidP="00066619">
            <w:pPr>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sz w:val="28"/>
                <w:szCs w:val="28"/>
                <w:lang w:val="uk-UA" w:eastAsia="ru-RU"/>
              </w:rPr>
              <w:t>№</w:t>
            </w:r>
          </w:p>
          <w:p w:rsidR="00900D4E" w:rsidRPr="00072769" w:rsidRDefault="00900D4E" w:rsidP="00066619">
            <w:pPr>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sz w:val="28"/>
                <w:szCs w:val="28"/>
                <w:lang w:val="uk-UA" w:eastAsia="ru-RU"/>
              </w:rPr>
              <w:t>п/п</w:t>
            </w:r>
          </w:p>
        </w:tc>
        <w:tc>
          <w:tcPr>
            <w:tcW w:w="5517" w:type="dxa"/>
            <w:tcBorders>
              <w:top w:val="outset" w:sz="6" w:space="0" w:color="auto"/>
              <w:left w:val="outset" w:sz="6" w:space="0" w:color="auto"/>
              <w:bottom w:val="outset" w:sz="6" w:space="0" w:color="auto"/>
              <w:right w:val="outset" w:sz="6" w:space="0" w:color="auto"/>
            </w:tcBorders>
            <w:shd w:val="clear" w:color="auto" w:fill="auto"/>
            <w:vAlign w:val="center"/>
          </w:tcPr>
          <w:p w:rsidR="00900D4E" w:rsidRPr="00072769" w:rsidRDefault="00900D4E" w:rsidP="00AB3580">
            <w:pPr>
              <w:jc w:val="center"/>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sz w:val="28"/>
                <w:szCs w:val="28"/>
                <w:lang w:val="uk-UA" w:eastAsia="ru-RU"/>
              </w:rPr>
              <w:t>Назва заходів</w:t>
            </w:r>
          </w:p>
        </w:tc>
        <w:tc>
          <w:tcPr>
            <w:tcW w:w="1705" w:type="dxa"/>
            <w:tcBorders>
              <w:top w:val="outset" w:sz="6" w:space="0" w:color="auto"/>
              <w:left w:val="outset" w:sz="6" w:space="0" w:color="auto"/>
              <w:bottom w:val="outset" w:sz="6" w:space="0" w:color="auto"/>
              <w:right w:val="outset" w:sz="6" w:space="0" w:color="auto"/>
            </w:tcBorders>
            <w:shd w:val="clear" w:color="auto" w:fill="auto"/>
            <w:vAlign w:val="center"/>
          </w:tcPr>
          <w:p w:rsidR="00900D4E" w:rsidRPr="00072769" w:rsidRDefault="00900D4E" w:rsidP="00AB3580">
            <w:pPr>
              <w:jc w:val="center"/>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sz w:val="28"/>
                <w:szCs w:val="28"/>
                <w:lang w:val="uk-UA" w:eastAsia="ru-RU"/>
              </w:rPr>
              <w:t>Дата проведення</w:t>
            </w:r>
          </w:p>
        </w:tc>
        <w:tc>
          <w:tcPr>
            <w:tcW w:w="2116" w:type="dxa"/>
            <w:tcBorders>
              <w:top w:val="outset" w:sz="6" w:space="0" w:color="auto"/>
              <w:left w:val="outset" w:sz="6" w:space="0" w:color="auto"/>
              <w:bottom w:val="outset" w:sz="6" w:space="0" w:color="auto"/>
              <w:right w:val="outset" w:sz="6" w:space="0" w:color="auto"/>
            </w:tcBorders>
            <w:shd w:val="clear" w:color="auto" w:fill="auto"/>
            <w:vAlign w:val="center"/>
          </w:tcPr>
          <w:p w:rsidR="00900D4E" w:rsidRPr="00072769" w:rsidRDefault="00900D4E" w:rsidP="00AB3580">
            <w:pPr>
              <w:jc w:val="center"/>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sz w:val="28"/>
                <w:szCs w:val="28"/>
                <w:lang w:val="uk-UA" w:eastAsia="ru-RU"/>
              </w:rPr>
              <w:t>Відповідальні особи</w:t>
            </w:r>
          </w:p>
        </w:tc>
      </w:tr>
      <w:tr w:rsidR="00066619" w:rsidTr="00AB3580">
        <w:tc>
          <w:tcPr>
            <w:tcW w:w="0" w:type="auto"/>
            <w:vAlign w:val="center"/>
          </w:tcPr>
          <w:p w:rsidR="00066619" w:rsidRPr="00AB3580" w:rsidRDefault="00066619" w:rsidP="00AB3580">
            <w:pPr>
              <w:spacing w:after="150"/>
              <w:jc w:val="center"/>
              <w:rPr>
                <w:rFonts w:ascii="Times New Roman" w:eastAsia="Times New Roman" w:hAnsi="Times New Roman" w:cs="Times New Roman"/>
                <w:bCs/>
                <w:sz w:val="28"/>
                <w:szCs w:val="28"/>
                <w:lang w:val="uk-UA" w:eastAsia="ru-RU"/>
              </w:rPr>
            </w:pPr>
            <w:r w:rsidRPr="00AB3580">
              <w:rPr>
                <w:rFonts w:ascii="Times New Roman" w:eastAsia="Times New Roman" w:hAnsi="Times New Roman" w:cs="Times New Roman"/>
                <w:bCs/>
                <w:sz w:val="28"/>
                <w:szCs w:val="28"/>
                <w:lang w:val="uk-UA" w:eastAsia="ru-RU"/>
              </w:rPr>
              <w:t>1</w:t>
            </w:r>
          </w:p>
        </w:tc>
        <w:tc>
          <w:tcPr>
            <w:tcW w:w="5517" w:type="dxa"/>
            <w:tcBorders>
              <w:top w:val="outset" w:sz="6" w:space="0" w:color="auto"/>
              <w:left w:val="outset" w:sz="6" w:space="0" w:color="auto"/>
              <w:bottom w:val="outset" w:sz="6" w:space="0" w:color="auto"/>
              <w:right w:val="outset" w:sz="6" w:space="0" w:color="auto"/>
            </w:tcBorders>
            <w:shd w:val="clear" w:color="auto" w:fill="auto"/>
            <w:vAlign w:val="center"/>
          </w:tcPr>
          <w:p w:rsidR="00066619" w:rsidRPr="00072769" w:rsidRDefault="00066619" w:rsidP="00066619">
            <w:pPr>
              <w:outlineLvl w:val="3"/>
              <w:rPr>
                <w:rFonts w:ascii="Times New Roman" w:eastAsia="Times New Roman" w:hAnsi="Times New Roman" w:cs="Times New Roman"/>
                <w:sz w:val="28"/>
                <w:szCs w:val="28"/>
                <w:lang w:val="uk-UA" w:eastAsia="ru-RU"/>
              </w:rPr>
            </w:pPr>
            <w:r w:rsidRPr="00066619">
              <w:rPr>
                <w:rFonts w:ascii="Times New Roman" w:eastAsia="Times New Roman" w:hAnsi="Times New Roman" w:cs="Times New Roman"/>
                <w:sz w:val="28"/>
                <w:szCs w:val="28"/>
                <w:lang w:val="uk-UA" w:eastAsia="ru-RU"/>
              </w:rPr>
              <w:t>Провести нараду педагогічного колективу «Про створення в закладі безпечного освітнього середовища. Порядок реагування на випадки булінгу та порядок застосування заходів виховного впливу»</w:t>
            </w:r>
          </w:p>
        </w:tc>
        <w:tc>
          <w:tcPr>
            <w:tcW w:w="1705" w:type="dxa"/>
            <w:tcBorders>
              <w:top w:val="outset" w:sz="6" w:space="0" w:color="auto"/>
              <w:left w:val="outset" w:sz="6" w:space="0" w:color="auto"/>
              <w:bottom w:val="outset" w:sz="6" w:space="0" w:color="auto"/>
              <w:right w:val="outset" w:sz="6" w:space="0" w:color="auto"/>
            </w:tcBorders>
            <w:shd w:val="clear" w:color="auto" w:fill="auto"/>
            <w:vAlign w:val="center"/>
          </w:tcPr>
          <w:p w:rsidR="00066619" w:rsidRPr="00072769" w:rsidRDefault="00066619" w:rsidP="00066619">
            <w:pPr>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sz w:val="28"/>
                <w:szCs w:val="28"/>
                <w:lang w:val="uk-UA" w:eastAsia="ru-RU"/>
              </w:rPr>
              <w:t>Вересень</w:t>
            </w:r>
          </w:p>
        </w:tc>
        <w:tc>
          <w:tcPr>
            <w:tcW w:w="2116" w:type="dxa"/>
            <w:tcBorders>
              <w:top w:val="outset" w:sz="6" w:space="0" w:color="auto"/>
              <w:left w:val="outset" w:sz="6" w:space="0" w:color="auto"/>
              <w:bottom w:val="outset" w:sz="6" w:space="0" w:color="auto"/>
              <w:right w:val="outset" w:sz="6" w:space="0" w:color="auto"/>
            </w:tcBorders>
            <w:shd w:val="clear" w:color="auto" w:fill="auto"/>
            <w:vAlign w:val="center"/>
          </w:tcPr>
          <w:p w:rsidR="00066619" w:rsidRPr="00072769" w:rsidRDefault="00066619" w:rsidP="00066619">
            <w:pPr>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sz w:val="28"/>
                <w:szCs w:val="28"/>
                <w:lang w:val="uk-UA" w:eastAsia="ru-RU"/>
              </w:rPr>
              <w:t>Адміністрація закладу</w:t>
            </w:r>
          </w:p>
        </w:tc>
      </w:tr>
      <w:tr w:rsidR="00066619" w:rsidTr="00AB3580">
        <w:tc>
          <w:tcPr>
            <w:tcW w:w="0" w:type="auto"/>
            <w:vAlign w:val="center"/>
          </w:tcPr>
          <w:p w:rsidR="00066619" w:rsidRPr="00AB3580" w:rsidRDefault="00066619" w:rsidP="00AB3580">
            <w:pPr>
              <w:spacing w:after="150"/>
              <w:jc w:val="center"/>
              <w:rPr>
                <w:rFonts w:ascii="Times New Roman" w:eastAsia="Times New Roman" w:hAnsi="Times New Roman" w:cs="Times New Roman"/>
                <w:bCs/>
                <w:sz w:val="28"/>
                <w:szCs w:val="28"/>
                <w:lang w:val="uk-UA" w:eastAsia="ru-RU"/>
              </w:rPr>
            </w:pPr>
            <w:r w:rsidRPr="00AB3580">
              <w:rPr>
                <w:rFonts w:ascii="Times New Roman" w:eastAsia="Times New Roman" w:hAnsi="Times New Roman" w:cs="Times New Roman"/>
                <w:bCs/>
                <w:sz w:val="28"/>
                <w:szCs w:val="28"/>
                <w:lang w:val="uk-UA" w:eastAsia="ru-RU"/>
              </w:rPr>
              <w:t>2</w:t>
            </w:r>
          </w:p>
        </w:tc>
        <w:tc>
          <w:tcPr>
            <w:tcW w:w="5517" w:type="dxa"/>
            <w:tcBorders>
              <w:top w:val="outset" w:sz="6" w:space="0" w:color="auto"/>
              <w:left w:val="outset" w:sz="6" w:space="0" w:color="auto"/>
              <w:bottom w:val="outset" w:sz="6" w:space="0" w:color="auto"/>
              <w:right w:val="outset" w:sz="6" w:space="0" w:color="auto"/>
            </w:tcBorders>
            <w:shd w:val="clear" w:color="auto" w:fill="auto"/>
            <w:vAlign w:val="center"/>
          </w:tcPr>
          <w:p w:rsidR="00066619" w:rsidRPr="00072769" w:rsidRDefault="00066619" w:rsidP="00066619">
            <w:pPr>
              <w:outlineLvl w:val="3"/>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sz w:val="28"/>
                <w:szCs w:val="28"/>
                <w:lang w:val="uk-UA" w:eastAsia="ru-RU"/>
              </w:rPr>
              <w:t>Провести інструктивну нараду з питань профілактики булінгу з технічним персоналом</w:t>
            </w:r>
          </w:p>
        </w:tc>
        <w:tc>
          <w:tcPr>
            <w:tcW w:w="1705" w:type="dxa"/>
            <w:tcBorders>
              <w:top w:val="outset" w:sz="6" w:space="0" w:color="auto"/>
              <w:left w:val="outset" w:sz="6" w:space="0" w:color="auto"/>
              <w:bottom w:val="outset" w:sz="6" w:space="0" w:color="auto"/>
              <w:right w:val="outset" w:sz="6" w:space="0" w:color="auto"/>
            </w:tcBorders>
            <w:shd w:val="clear" w:color="auto" w:fill="auto"/>
            <w:vAlign w:val="center"/>
          </w:tcPr>
          <w:p w:rsidR="00066619" w:rsidRPr="00072769" w:rsidRDefault="00066619" w:rsidP="00066619">
            <w:pPr>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sz w:val="28"/>
                <w:szCs w:val="28"/>
                <w:lang w:val="uk-UA" w:eastAsia="ru-RU"/>
              </w:rPr>
              <w:t>Вересень</w:t>
            </w:r>
          </w:p>
        </w:tc>
        <w:tc>
          <w:tcPr>
            <w:tcW w:w="2116" w:type="dxa"/>
            <w:tcBorders>
              <w:top w:val="outset" w:sz="6" w:space="0" w:color="auto"/>
              <w:left w:val="outset" w:sz="6" w:space="0" w:color="auto"/>
              <w:bottom w:val="outset" w:sz="6" w:space="0" w:color="auto"/>
              <w:right w:val="outset" w:sz="6" w:space="0" w:color="auto"/>
            </w:tcBorders>
            <w:shd w:val="clear" w:color="auto" w:fill="auto"/>
            <w:vAlign w:val="center"/>
          </w:tcPr>
          <w:p w:rsidR="00066619" w:rsidRPr="00072769" w:rsidRDefault="00066619" w:rsidP="00066619">
            <w:pPr>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sz w:val="28"/>
                <w:szCs w:val="28"/>
                <w:lang w:val="uk-UA" w:eastAsia="ru-RU"/>
              </w:rPr>
              <w:t>Адміністрація закладу</w:t>
            </w:r>
          </w:p>
        </w:tc>
      </w:tr>
      <w:tr w:rsidR="00066619" w:rsidTr="00AB3580">
        <w:tc>
          <w:tcPr>
            <w:tcW w:w="0" w:type="auto"/>
            <w:vAlign w:val="center"/>
          </w:tcPr>
          <w:p w:rsidR="00066619" w:rsidRPr="00AB3580" w:rsidRDefault="00066619" w:rsidP="00AB3580">
            <w:pPr>
              <w:spacing w:after="150"/>
              <w:jc w:val="center"/>
              <w:rPr>
                <w:rFonts w:ascii="Times New Roman" w:eastAsia="Times New Roman" w:hAnsi="Times New Roman" w:cs="Times New Roman"/>
                <w:bCs/>
                <w:sz w:val="28"/>
                <w:szCs w:val="28"/>
                <w:lang w:val="uk-UA" w:eastAsia="ru-RU"/>
              </w:rPr>
            </w:pPr>
            <w:r w:rsidRPr="00AB3580">
              <w:rPr>
                <w:rFonts w:ascii="Times New Roman" w:eastAsia="Times New Roman" w:hAnsi="Times New Roman" w:cs="Times New Roman"/>
                <w:bCs/>
                <w:sz w:val="28"/>
                <w:szCs w:val="28"/>
                <w:lang w:val="uk-UA" w:eastAsia="ru-RU"/>
              </w:rPr>
              <w:t>3</w:t>
            </w:r>
          </w:p>
        </w:tc>
        <w:tc>
          <w:tcPr>
            <w:tcW w:w="5517" w:type="dxa"/>
            <w:tcBorders>
              <w:top w:val="outset" w:sz="6" w:space="0" w:color="auto"/>
              <w:left w:val="outset" w:sz="6" w:space="0" w:color="auto"/>
              <w:bottom w:val="outset" w:sz="6" w:space="0" w:color="auto"/>
              <w:right w:val="outset" w:sz="6" w:space="0" w:color="auto"/>
            </w:tcBorders>
            <w:shd w:val="clear" w:color="auto" w:fill="auto"/>
            <w:vAlign w:val="center"/>
          </w:tcPr>
          <w:p w:rsidR="00066619" w:rsidRPr="00072769" w:rsidRDefault="00066619" w:rsidP="00066619">
            <w:pPr>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sz w:val="28"/>
                <w:szCs w:val="28"/>
                <w:lang w:val="uk-UA" w:eastAsia="ru-RU"/>
              </w:rPr>
              <w:t>Повторно провести виховні години для учнів 1</w:t>
            </w:r>
            <w:r w:rsidRPr="00900D4E">
              <w:rPr>
                <w:rFonts w:ascii="Times New Roman" w:eastAsia="Times New Roman" w:hAnsi="Times New Roman" w:cs="Times New Roman"/>
                <w:sz w:val="28"/>
                <w:szCs w:val="28"/>
                <w:lang w:val="uk-UA" w:eastAsia="ru-RU"/>
              </w:rPr>
              <w:t>0</w:t>
            </w:r>
            <w:r w:rsidRPr="00072769">
              <w:rPr>
                <w:rFonts w:ascii="Times New Roman" w:eastAsia="Times New Roman" w:hAnsi="Times New Roman" w:cs="Times New Roman"/>
                <w:sz w:val="28"/>
                <w:szCs w:val="28"/>
                <w:lang w:val="uk-UA" w:eastAsia="ru-RU"/>
              </w:rPr>
              <w:t>-11 класів, про безпеку перебування школярів у закладі.</w:t>
            </w:r>
          </w:p>
        </w:tc>
        <w:tc>
          <w:tcPr>
            <w:tcW w:w="1705" w:type="dxa"/>
            <w:tcBorders>
              <w:top w:val="outset" w:sz="6" w:space="0" w:color="auto"/>
              <w:left w:val="outset" w:sz="6" w:space="0" w:color="auto"/>
              <w:bottom w:val="outset" w:sz="6" w:space="0" w:color="auto"/>
              <w:right w:val="outset" w:sz="6" w:space="0" w:color="auto"/>
            </w:tcBorders>
            <w:shd w:val="clear" w:color="auto" w:fill="auto"/>
            <w:vAlign w:val="center"/>
          </w:tcPr>
          <w:p w:rsidR="00066619" w:rsidRPr="00072769" w:rsidRDefault="00066619" w:rsidP="00066619">
            <w:pPr>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sz w:val="28"/>
                <w:szCs w:val="28"/>
                <w:lang w:val="uk-UA" w:eastAsia="ru-RU"/>
              </w:rPr>
              <w:t>Протягом вересня</w:t>
            </w:r>
          </w:p>
        </w:tc>
        <w:tc>
          <w:tcPr>
            <w:tcW w:w="2116" w:type="dxa"/>
            <w:tcBorders>
              <w:top w:val="outset" w:sz="6" w:space="0" w:color="auto"/>
              <w:left w:val="outset" w:sz="6" w:space="0" w:color="auto"/>
              <w:bottom w:val="outset" w:sz="6" w:space="0" w:color="auto"/>
              <w:right w:val="outset" w:sz="6" w:space="0" w:color="auto"/>
            </w:tcBorders>
            <w:shd w:val="clear" w:color="auto" w:fill="auto"/>
            <w:vAlign w:val="center"/>
          </w:tcPr>
          <w:p w:rsidR="00066619" w:rsidRPr="00072769" w:rsidRDefault="00066619" w:rsidP="00066619">
            <w:pPr>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К</w:t>
            </w:r>
            <w:r w:rsidRPr="00072769">
              <w:rPr>
                <w:rFonts w:ascii="Times New Roman" w:eastAsia="Times New Roman" w:hAnsi="Times New Roman" w:cs="Times New Roman"/>
                <w:sz w:val="28"/>
                <w:szCs w:val="28"/>
                <w:lang w:val="uk-UA" w:eastAsia="ru-RU"/>
              </w:rPr>
              <w:t xml:space="preserve">ерівники </w:t>
            </w:r>
            <w:r w:rsidRPr="00900D4E">
              <w:rPr>
                <w:rFonts w:ascii="Times New Roman" w:eastAsia="Times New Roman" w:hAnsi="Times New Roman" w:cs="Times New Roman"/>
                <w:sz w:val="28"/>
                <w:szCs w:val="28"/>
                <w:lang w:val="uk-UA" w:eastAsia="ru-RU"/>
              </w:rPr>
              <w:t>груп</w:t>
            </w:r>
          </w:p>
        </w:tc>
      </w:tr>
      <w:tr w:rsidR="00066619" w:rsidTr="00AB3580">
        <w:tc>
          <w:tcPr>
            <w:tcW w:w="0" w:type="auto"/>
            <w:vAlign w:val="center"/>
          </w:tcPr>
          <w:p w:rsidR="00066619" w:rsidRPr="00AB3580" w:rsidRDefault="00066619" w:rsidP="00AB3580">
            <w:pPr>
              <w:spacing w:after="150"/>
              <w:jc w:val="center"/>
              <w:rPr>
                <w:rFonts w:ascii="Times New Roman" w:eastAsia="Times New Roman" w:hAnsi="Times New Roman" w:cs="Times New Roman"/>
                <w:bCs/>
                <w:sz w:val="28"/>
                <w:szCs w:val="28"/>
                <w:lang w:val="uk-UA" w:eastAsia="ru-RU"/>
              </w:rPr>
            </w:pPr>
            <w:r w:rsidRPr="00AB3580">
              <w:rPr>
                <w:rFonts w:ascii="Times New Roman" w:eastAsia="Times New Roman" w:hAnsi="Times New Roman" w:cs="Times New Roman"/>
                <w:bCs/>
                <w:sz w:val="28"/>
                <w:szCs w:val="28"/>
                <w:lang w:val="uk-UA" w:eastAsia="ru-RU"/>
              </w:rPr>
              <w:t>4</w:t>
            </w:r>
          </w:p>
          <w:p w:rsidR="00066619" w:rsidRPr="00AB3580" w:rsidRDefault="00066619" w:rsidP="00AB3580">
            <w:pPr>
              <w:spacing w:after="150"/>
              <w:jc w:val="center"/>
              <w:rPr>
                <w:rFonts w:ascii="Times New Roman" w:eastAsia="Times New Roman" w:hAnsi="Times New Roman" w:cs="Times New Roman"/>
                <w:bCs/>
                <w:sz w:val="28"/>
                <w:szCs w:val="28"/>
                <w:lang w:val="uk-UA" w:eastAsia="ru-RU"/>
              </w:rPr>
            </w:pPr>
            <w:r w:rsidRPr="00AB3580">
              <w:rPr>
                <w:rFonts w:ascii="Times New Roman" w:eastAsia="Times New Roman" w:hAnsi="Times New Roman" w:cs="Times New Roman"/>
                <w:bCs/>
                <w:sz w:val="28"/>
                <w:szCs w:val="28"/>
                <w:lang w:val="uk-UA" w:eastAsia="ru-RU"/>
              </w:rPr>
              <w:t>5</w:t>
            </w:r>
          </w:p>
        </w:tc>
        <w:tc>
          <w:tcPr>
            <w:tcW w:w="5517" w:type="dxa"/>
            <w:tcBorders>
              <w:top w:val="outset" w:sz="6" w:space="0" w:color="auto"/>
              <w:left w:val="outset" w:sz="6" w:space="0" w:color="auto"/>
              <w:bottom w:val="outset" w:sz="6" w:space="0" w:color="auto"/>
              <w:right w:val="outset" w:sz="6" w:space="0" w:color="auto"/>
            </w:tcBorders>
            <w:shd w:val="clear" w:color="auto" w:fill="auto"/>
            <w:vAlign w:val="center"/>
          </w:tcPr>
          <w:p w:rsidR="00066619" w:rsidRPr="00072769" w:rsidRDefault="00066619" w:rsidP="00066619">
            <w:pPr>
              <w:outlineLvl w:val="3"/>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sz w:val="28"/>
                <w:szCs w:val="28"/>
                <w:lang w:val="uk-UA" w:eastAsia="ru-RU"/>
              </w:rPr>
              <w:t>Підготувати і провести інформаційно-просвітницьку компанію щодо протидії  булінгу та насильству (розповсюдження буклетів, поширення інформації на сайті закладу)</w:t>
            </w:r>
          </w:p>
        </w:tc>
        <w:tc>
          <w:tcPr>
            <w:tcW w:w="1705" w:type="dxa"/>
            <w:tcBorders>
              <w:top w:val="outset" w:sz="6" w:space="0" w:color="auto"/>
              <w:left w:val="outset" w:sz="6" w:space="0" w:color="auto"/>
              <w:bottom w:val="outset" w:sz="6" w:space="0" w:color="auto"/>
              <w:right w:val="outset" w:sz="6" w:space="0" w:color="auto"/>
            </w:tcBorders>
            <w:shd w:val="clear" w:color="auto" w:fill="auto"/>
            <w:vAlign w:val="center"/>
          </w:tcPr>
          <w:p w:rsidR="00066619" w:rsidRPr="00072769" w:rsidRDefault="00066619" w:rsidP="00066619">
            <w:pPr>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sz w:val="28"/>
                <w:szCs w:val="28"/>
                <w:lang w:val="uk-UA" w:eastAsia="ru-RU"/>
              </w:rPr>
              <w:t>Вересень-жовтень</w:t>
            </w:r>
          </w:p>
        </w:tc>
        <w:tc>
          <w:tcPr>
            <w:tcW w:w="2116" w:type="dxa"/>
            <w:tcBorders>
              <w:top w:val="outset" w:sz="6" w:space="0" w:color="auto"/>
              <w:left w:val="outset" w:sz="6" w:space="0" w:color="auto"/>
              <w:bottom w:val="outset" w:sz="6" w:space="0" w:color="auto"/>
              <w:right w:val="outset" w:sz="6" w:space="0" w:color="auto"/>
            </w:tcBorders>
            <w:shd w:val="clear" w:color="auto" w:fill="auto"/>
            <w:vAlign w:val="center"/>
          </w:tcPr>
          <w:p w:rsidR="00066619" w:rsidRPr="00072769" w:rsidRDefault="00066619" w:rsidP="00066619">
            <w:pPr>
              <w:rPr>
                <w:rFonts w:ascii="Times New Roman" w:eastAsia="Times New Roman" w:hAnsi="Times New Roman" w:cs="Times New Roman"/>
                <w:sz w:val="28"/>
                <w:szCs w:val="28"/>
                <w:lang w:val="uk-UA" w:eastAsia="ru-RU"/>
              </w:rPr>
            </w:pPr>
            <w:r w:rsidRPr="00900D4E">
              <w:rPr>
                <w:rFonts w:ascii="Times New Roman" w:eastAsia="Times New Roman" w:hAnsi="Times New Roman" w:cs="Times New Roman"/>
                <w:sz w:val="28"/>
                <w:szCs w:val="28"/>
                <w:lang w:val="uk-UA" w:eastAsia="ru-RU"/>
              </w:rPr>
              <w:t>Соціальний педагог, психолог</w:t>
            </w:r>
          </w:p>
        </w:tc>
      </w:tr>
      <w:tr w:rsidR="00066619" w:rsidTr="00AB3580">
        <w:tc>
          <w:tcPr>
            <w:tcW w:w="0" w:type="auto"/>
            <w:vAlign w:val="center"/>
          </w:tcPr>
          <w:p w:rsidR="00066619" w:rsidRPr="00AB3580" w:rsidRDefault="00066619" w:rsidP="00AB3580">
            <w:pPr>
              <w:spacing w:after="150"/>
              <w:jc w:val="center"/>
              <w:rPr>
                <w:rFonts w:ascii="Times New Roman" w:eastAsia="Times New Roman" w:hAnsi="Times New Roman" w:cs="Times New Roman"/>
                <w:bCs/>
                <w:sz w:val="28"/>
                <w:szCs w:val="28"/>
                <w:lang w:val="uk-UA" w:eastAsia="ru-RU"/>
              </w:rPr>
            </w:pPr>
            <w:r w:rsidRPr="00AB3580">
              <w:rPr>
                <w:rFonts w:ascii="Times New Roman" w:eastAsia="Times New Roman" w:hAnsi="Times New Roman" w:cs="Times New Roman"/>
                <w:bCs/>
                <w:sz w:val="28"/>
                <w:szCs w:val="28"/>
                <w:lang w:val="uk-UA" w:eastAsia="ru-RU"/>
              </w:rPr>
              <w:t>6</w:t>
            </w:r>
          </w:p>
        </w:tc>
        <w:tc>
          <w:tcPr>
            <w:tcW w:w="5517" w:type="dxa"/>
            <w:tcBorders>
              <w:top w:val="outset" w:sz="6" w:space="0" w:color="auto"/>
              <w:left w:val="outset" w:sz="6" w:space="0" w:color="auto"/>
              <w:bottom w:val="outset" w:sz="6" w:space="0" w:color="auto"/>
              <w:right w:val="outset" w:sz="6" w:space="0" w:color="auto"/>
            </w:tcBorders>
            <w:shd w:val="clear" w:color="auto" w:fill="auto"/>
            <w:vAlign w:val="center"/>
          </w:tcPr>
          <w:p w:rsidR="00066619" w:rsidRPr="00072769" w:rsidRDefault="00066619" w:rsidP="00066619">
            <w:pPr>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sz w:val="28"/>
                <w:szCs w:val="28"/>
                <w:lang w:val="uk-UA" w:eastAsia="ru-RU"/>
              </w:rPr>
              <w:t>Провести онлайн конференцію з батьками учнів 1</w:t>
            </w:r>
            <w:r w:rsidRPr="00900D4E">
              <w:rPr>
                <w:rFonts w:ascii="Times New Roman" w:eastAsia="Times New Roman" w:hAnsi="Times New Roman" w:cs="Times New Roman"/>
                <w:sz w:val="28"/>
                <w:szCs w:val="28"/>
                <w:lang w:val="uk-UA" w:eastAsia="ru-RU"/>
              </w:rPr>
              <w:t>0</w:t>
            </w:r>
            <w:r w:rsidRPr="00072769">
              <w:rPr>
                <w:rFonts w:ascii="Times New Roman" w:eastAsia="Times New Roman" w:hAnsi="Times New Roman" w:cs="Times New Roman"/>
                <w:sz w:val="28"/>
                <w:szCs w:val="28"/>
                <w:lang w:val="uk-UA" w:eastAsia="ru-RU"/>
              </w:rPr>
              <w:t>-11 класів , про відповідальність за дії вчинені дітьми, що називають булінгом.</w:t>
            </w:r>
          </w:p>
        </w:tc>
        <w:tc>
          <w:tcPr>
            <w:tcW w:w="1705" w:type="dxa"/>
            <w:tcBorders>
              <w:top w:val="outset" w:sz="6" w:space="0" w:color="auto"/>
              <w:left w:val="outset" w:sz="6" w:space="0" w:color="auto"/>
              <w:bottom w:val="outset" w:sz="6" w:space="0" w:color="auto"/>
              <w:right w:val="outset" w:sz="6" w:space="0" w:color="auto"/>
            </w:tcBorders>
            <w:shd w:val="clear" w:color="auto" w:fill="auto"/>
            <w:vAlign w:val="center"/>
          </w:tcPr>
          <w:p w:rsidR="00066619" w:rsidRPr="00072769" w:rsidRDefault="00066619" w:rsidP="00066619">
            <w:pPr>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sz w:val="28"/>
                <w:szCs w:val="28"/>
                <w:lang w:val="uk-UA" w:eastAsia="ru-RU"/>
              </w:rPr>
              <w:t>Протягом жовтня</w:t>
            </w:r>
          </w:p>
        </w:tc>
        <w:tc>
          <w:tcPr>
            <w:tcW w:w="2116" w:type="dxa"/>
            <w:tcBorders>
              <w:top w:val="outset" w:sz="6" w:space="0" w:color="auto"/>
              <w:left w:val="outset" w:sz="6" w:space="0" w:color="auto"/>
              <w:bottom w:val="outset" w:sz="6" w:space="0" w:color="auto"/>
              <w:right w:val="outset" w:sz="6" w:space="0" w:color="auto"/>
            </w:tcBorders>
            <w:shd w:val="clear" w:color="auto" w:fill="auto"/>
            <w:vAlign w:val="center"/>
          </w:tcPr>
          <w:p w:rsidR="00066619" w:rsidRPr="00072769" w:rsidRDefault="00066619" w:rsidP="00066619">
            <w:pPr>
              <w:rPr>
                <w:rFonts w:ascii="Times New Roman" w:eastAsia="Times New Roman" w:hAnsi="Times New Roman" w:cs="Times New Roman"/>
                <w:sz w:val="28"/>
                <w:szCs w:val="28"/>
                <w:lang w:val="uk-UA" w:eastAsia="ru-RU"/>
              </w:rPr>
            </w:pPr>
            <w:r>
              <w:rPr>
                <w:rFonts w:ascii="Times New Roman" w:eastAsia="Times New Roman" w:hAnsi="Times New Roman" w:cs="Times New Roman"/>
                <w:sz w:val="28"/>
                <w:szCs w:val="28"/>
                <w:lang w:val="uk-UA" w:eastAsia="ru-RU"/>
              </w:rPr>
              <w:t>К</w:t>
            </w:r>
            <w:r w:rsidRPr="00900D4E">
              <w:rPr>
                <w:rFonts w:ascii="Times New Roman" w:eastAsia="Times New Roman" w:hAnsi="Times New Roman" w:cs="Times New Roman"/>
                <w:sz w:val="28"/>
                <w:szCs w:val="28"/>
                <w:lang w:val="uk-UA" w:eastAsia="ru-RU"/>
              </w:rPr>
              <w:t>ерівники груп</w:t>
            </w:r>
          </w:p>
        </w:tc>
      </w:tr>
      <w:tr w:rsidR="00066619" w:rsidTr="00AB3580">
        <w:tc>
          <w:tcPr>
            <w:tcW w:w="0" w:type="auto"/>
            <w:vAlign w:val="center"/>
          </w:tcPr>
          <w:p w:rsidR="00066619" w:rsidRPr="00AB3580" w:rsidRDefault="00066619" w:rsidP="00AB3580">
            <w:pPr>
              <w:spacing w:after="150"/>
              <w:jc w:val="center"/>
              <w:rPr>
                <w:rFonts w:ascii="Times New Roman" w:eastAsia="Times New Roman" w:hAnsi="Times New Roman" w:cs="Times New Roman"/>
                <w:bCs/>
                <w:sz w:val="28"/>
                <w:szCs w:val="28"/>
                <w:lang w:val="uk-UA" w:eastAsia="ru-RU"/>
              </w:rPr>
            </w:pPr>
            <w:r w:rsidRPr="00AB3580">
              <w:rPr>
                <w:rFonts w:ascii="Times New Roman" w:eastAsia="Times New Roman" w:hAnsi="Times New Roman" w:cs="Times New Roman"/>
                <w:bCs/>
                <w:sz w:val="28"/>
                <w:szCs w:val="28"/>
                <w:lang w:val="uk-UA" w:eastAsia="ru-RU"/>
              </w:rPr>
              <w:t>7</w:t>
            </w:r>
          </w:p>
        </w:tc>
        <w:tc>
          <w:tcPr>
            <w:tcW w:w="5517" w:type="dxa"/>
            <w:tcBorders>
              <w:top w:val="outset" w:sz="6" w:space="0" w:color="auto"/>
              <w:left w:val="outset" w:sz="6" w:space="0" w:color="auto"/>
              <w:bottom w:val="outset" w:sz="6" w:space="0" w:color="auto"/>
              <w:right w:val="outset" w:sz="6" w:space="0" w:color="auto"/>
            </w:tcBorders>
            <w:shd w:val="clear" w:color="auto" w:fill="auto"/>
            <w:vAlign w:val="center"/>
          </w:tcPr>
          <w:p w:rsidR="00066619" w:rsidRPr="00072769" w:rsidRDefault="00066619" w:rsidP="00066619">
            <w:pPr>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sz w:val="28"/>
                <w:szCs w:val="28"/>
                <w:lang w:val="uk-UA" w:eastAsia="ru-RU"/>
              </w:rPr>
              <w:t xml:space="preserve">Стежити педагогічному колективу за інформацією, щодо проявів булінгу в </w:t>
            </w:r>
            <w:r w:rsidRPr="00900D4E">
              <w:rPr>
                <w:rFonts w:ascii="Times New Roman" w:eastAsia="Times New Roman" w:hAnsi="Times New Roman" w:cs="Times New Roman"/>
                <w:sz w:val="28"/>
                <w:szCs w:val="28"/>
                <w:lang w:val="uk-UA" w:eastAsia="ru-RU"/>
              </w:rPr>
              <w:t>закладі</w:t>
            </w:r>
          </w:p>
        </w:tc>
        <w:tc>
          <w:tcPr>
            <w:tcW w:w="1705" w:type="dxa"/>
            <w:tcBorders>
              <w:top w:val="outset" w:sz="6" w:space="0" w:color="auto"/>
              <w:left w:val="outset" w:sz="6" w:space="0" w:color="auto"/>
              <w:bottom w:val="outset" w:sz="6" w:space="0" w:color="auto"/>
              <w:right w:val="outset" w:sz="6" w:space="0" w:color="auto"/>
            </w:tcBorders>
            <w:shd w:val="clear" w:color="auto" w:fill="auto"/>
            <w:vAlign w:val="center"/>
          </w:tcPr>
          <w:p w:rsidR="00066619" w:rsidRPr="00072769" w:rsidRDefault="00066619" w:rsidP="00066619">
            <w:pPr>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sz w:val="28"/>
                <w:szCs w:val="28"/>
                <w:lang w:val="uk-UA" w:eastAsia="ru-RU"/>
              </w:rPr>
              <w:t>Постійно</w:t>
            </w:r>
          </w:p>
        </w:tc>
        <w:tc>
          <w:tcPr>
            <w:tcW w:w="2116" w:type="dxa"/>
            <w:tcBorders>
              <w:top w:val="outset" w:sz="6" w:space="0" w:color="auto"/>
              <w:left w:val="outset" w:sz="6" w:space="0" w:color="auto"/>
              <w:bottom w:val="outset" w:sz="6" w:space="0" w:color="auto"/>
              <w:right w:val="outset" w:sz="6" w:space="0" w:color="auto"/>
            </w:tcBorders>
            <w:shd w:val="clear" w:color="auto" w:fill="auto"/>
            <w:vAlign w:val="center"/>
          </w:tcPr>
          <w:p w:rsidR="00066619" w:rsidRPr="00072769" w:rsidRDefault="00066619" w:rsidP="00066619">
            <w:pPr>
              <w:rPr>
                <w:rFonts w:ascii="Times New Roman" w:eastAsia="Times New Roman" w:hAnsi="Times New Roman" w:cs="Times New Roman"/>
                <w:sz w:val="28"/>
                <w:szCs w:val="28"/>
                <w:lang w:val="uk-UA" w:eastAsia="ru-RU"/>
              </w:rPr>
            </w:pPr>
            <w:r w:rsidRPr="00900D4E">
              <w:rPr>
                <w:rFonts w:ascii="Times New Roman" w:eastAsia="Times New Roman" w:hAnsi="Times New Roman" w:cs="Times New Roman"/>
                <w:sz w:val="28"/>
                <w:szCs w:val="28"/>
                <w:lang w:val="uk-UA" w:eastAsia="ru-RU"/>
              </w:rPr>
              <w:t>Фера Г.В.</w:t>
            </w:r>
          </w:p>
        </w:tc>
      </w:tr>
      <w:tr w:rsidR="00066619" w:rsidTr="00AB3580">
        <w:tc>
          <w:tcPr>
            <w:tcW w:w="0" w:type="auto"/>
            <w:vAlign w:val="center"/>
          </w:tcPr>
          <w:p w:rsidR="00066619" w:rsidRPr="00AB3580" w:rsidRDefault="00066619" w:rsidP="00AB3580">
            <w:pPr>
              <w:spacing w:after="150"/>
              <w:jc w:val="center"/>
              <w:rPr>
                <w:rFonts w:ascii="Times New Roman" w:eastAsia="Times New Roman" w:hAnsi="Times New Roman" w:cs="Times New Roman"/>
                <w:bCs/>
                <w:sz w:val="28"/>
                <w:szCs w:val="28"/>
                <w:lang w:val="uk-UA" w:eastAsia="ru-RU"/>
              </w:rPr>
            </w:pPr>
            <w:r w:rsidRPr="00AB3580">
              <w:rPr>
                <w:rFonts w:ascii="Times New Roman" w:eastAsia="Times New Roman" w:hAnsi="Times New Roman" w:cs="Times New Roman"/>
                <w:bCs/>
                <w:sz w:val="28"/>
                <w:szCs w:val="28"/>
                <w:lang w:val="uk-UA" w:eastAsia="ru-RU"/>
              </w:rPr>
              <w:t>8</w:t>
            </w:r>
          </w:p>
        </w:tc>
        <w:tc>
          <w:tcPr>
            <w:tcW w:w="5517" w:type="dxa"/>
            <w:tcBorders>
              <w:top w:val="outset" w:sz="6" w:space="0" w:color="auto"/>
              <w:left w:val="outset" w:sz="6" w:space="0" w:color="auto"/>
              <w:bottom w:val="outset" w:sz="6" w:space="0" w:color="auto"/>
              <w:right w:val="outset" w:sz="6" w:space="0" w:color="auto"/>
            </w:tcBorders>
            <w:shd w:val="clear" w:color="auto" w:fill="auto"/>
            <w:vAlign w:val="center"/>
          </w:tcPr>
          <w:p w:rsidR="00066619" w:rsidRPr="00072769" w:rsidRDefault="00066619" w:rsidP="00066619">
            <w:pPr>
              <w:outlineLvl w:val="3"/>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sz w:val="28"/>
                <w:szCs w:val="28"/>
                <w:lang w:val="uk-UA" w:eastAsia="ru-RU"/>
              </w:rPr>
              <w:t>Організувати консультування педагогічних працівників, батьків, здобувачів освіти</w:t>
            </w:r>
          </w:p>
        </w:tc>
        <w:tc>
          <w:tcPr>
            <w:tcW w:w="1705" w:type="dxa"/>
            <w:tcBorders>
              <w:top w:val="outset" w:sz="6" w:space="0" w:color="auto"/>
              <w:left w:val="outset" w:sz="6" w:space="0" w:color="auto"/>
              <w:bottom w:val="outset" w:sz="6" w:space="0" w:color="auto"/>
              <w:right w:val="outset" w:sz="6" w:space="0" w:color="auto"/>
            </w:tcBorders>
            <w:shd w:val="clear" w:color="auto" w:fill="auto"/>
            <w:vAlign w:val="center"/>
          </w:tcPr>
          <w:p w:rsidR="00066619" w:rsidRPr="00072769" w:rsidRDefault="00066619" w:rsidP="00066619">
            <w:pPr>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sz w:val="28"/>
                <w:szCs w:val="28"/>
                <w:lang w:val="uk-UA" w:eastAsia="ru-RU"/>
              </w:rPr>
              <w:t>Постійно</w:t>
            </w:r>
          </w:p>
        </w:tc>
        <w:tc>
          <w:tcPr>
            <w:tcW w:w="2116" w:type="dxa"/>
            <w:tcBorders>
              <w:top w:val="outset" w:sz="6" w:space="0" w:color="auto"/>
              <w:left w:val="outset" w:sz="6" w:space="0" w:color="auto"/>
              <w:bottom w:val="outset" w:sz="6" w:space="0" w:color="auto"/>
              <w:right w:val="outset" w:sz="6" w:space="0" w:color="auto"/>
            </w:tcBorders>
            <w:shd w:val="clear" w:color="auto" w:fill="auto"/>
            <w:vAlign w:val="center"/>
          </w:tcPr>
          <w:p w:rsidR="00066619" w:rsidRPr="00072769" w:rsidRDefault="00066619" w:rsidP="00066619">
            <w:pPr>
              <w:rPr>
                <w:rFonts w:ascii="Times New Roman" w:eastAsia="Times New Roman" w:hAnsi="Times New Roman" w:cs="Times New Roman"/>
                <w:sz w:val="28"/>
                <w:szCs w:val="28"/>
                <w:lang w:val="uk-UA" w:eastAsia="ru-RU"/>
              </w:rPr>
            </w:pPr>
            <w:r w:rsidRPr="00900D4E">
              <w:rPr>
                <w:rFonts w:ascii="Times New Roman" w:eastAsia="Times New Roman" w:hAnsi="Times New Roman" w:cs="Times New Roman"/>
                <w:sz w:val="28"/>
                <w:szCs w:val="28"/>
                <w:lang w:val="uk-UA" w:eastAsia="ru-RU"/>
              </w:rPr>
              <w:t>Психолог</w:t>
            </w:r>
          </w:p>
        </w:tc>
      </w:tr>
    </w:tbl>
    <w:p w:rsidR="00900D4E" w:rsidRDefault="00900D4E" w:rsidP="00900D4E">
      <w:pPr>
        <w:spacing w:after="150" w:line="240" w:lineRule="auto"/>
        <w:jc w:val="both"/>
        <w:rPr>
          <w:rFonts w:ascii="Times New Roman" w:eastAsia="Times New Roman" w:hAnsi="Times New Roman" w:cs="Times New Roman"/>
          <w:b/>
          <w:bCs/>
          <w:sz w:val="28"/>
          <w:szCs w:val="28"/>
          <w:lang w:val="uk-UA" w:eastAsia="ru-RU"/>
        </w:rPr>
      </w:pPr>
    </w:p>
    <w:p w:rsidR="00900D4E" w:rsidRPr="00072769" w:rsidRDefault="00900D4E" w:rsidP="00900D4E">
      <w:pPr>
        <w:spacing w:after="150" w:line="240" w:lineRule="auto"/>
        <w:jc w:val="both"/>
        <w:rPr>
          <w:rFonts w:ascii="Times New Roman" w:eastAsia="Times New Roman" w:hAnsi="Times New Roman" w:cs="Times New Roman"/>
          <w:sz w:val="28"/>
          <w:szCs w:val="28"/>
          <w:lang w:val="uk-UA" w:eastAsia="ru-RU"/>
        </w:rPr>
      </w:pPr>
    </w:p>
    <w:p w:rsidR="00072769" w:rsidRPr="00072769" w:rsidRDefault="00072769" w:rsidP="00900D4E">
      <w:pPr>
        <w:spacing w:after="150" w:line="240" w:lineRule="auto"/>
        <w:jc w:val="both"/>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sz w:val="28"/>
          <w:szCs w:val="28"/>
          <w:lang w:val="uk-UA" w:eastAsia="ru-RU"/>
        </w:rPr>
        <w:t> </w:t>
      </w:r>
    </w:p>
    <w:p w:rsidR="00072769" w:rsidRPr="00072769" w:rsidRDefault="00072769" w:rsidP="00900D4E">
      <w:pPr>
        <w:spacing w:after="150" w:line="240" w:lineRule="auto"/>
        <w:jc w:val="both"/>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sz w:val="28"/>
          <w:szCs w:val="28"/>
          <w:lang w:val="uk-UA" w:eastAsia="ru-RU"/>
        </w:rPr>
        <w:t> </w:t>
      </w:r>
    </w:p>
    <w:p w:rsidR="00072769" w:rsidRPr="00072769" w:rsidRDefault="00072769" w:rsidP="00900D4E">
      <w:pPr>
        <w:spacing w:after="150" w:line="240" w:lineRule="auto"/>
        <w:jc w:val="both"/>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bCs/>
          <w:sz w:val="28"/>
          <w:szCs w:val="28"/>
          <w:lang w:val="uk-UA" w:eastAsia="ru-RU"/>
        </w:rPr>
        <w:t>Директор                                                          </w:t>
      </w:r>
      <w:r w:rsidR="00900D4E" w:rsidRPr="00066619">
        <w:rPr>
          <w:rFonts w:ascii="Times New Roman" w:eastAsia="Times New Roman" w:hAnsi="Times New Roman" w:cs="Times New Roman"/>
          <w:bCs/>
          <w:sz w:val="28"/>
          <w:szCs w:val="28"/>
          <w:lang w:val="uk-UA" w:eastAsia="ru-RU"/>
        </w:rPr>
        <w:t xml:space="preserve">                                     </w:t>
      </w:r>
      <w:r w:rsidRPr="00072769">
        <w:rPr>
          <w:rFonts w:ascii="Times New Roman" w:eastAsia="Times New Roman" w:hAnsi="Times New Roman" w:cs="Times New Roman"/>
          <w:bCs/>
          <w:sz w:val="28"/>
          <w:szCs w:val="28"/>
          <w:lang w:val="uk-UA" w:eastAsia="ru-RU"/>
        </w:rPr>
        <w:t> </w:t>
      </w:r>
      <w:r w:rsidR="00900D4E" w:rsidRPr="00066619">
        <w:rPr>
          <w:rFonts w:ascii="Times New Roman" w:eastAsia="Times New Roman" w:hAnsi="Times New Roman" w:cs="Times New Roman"/>
          <w:bCs/>
          <w:sz w:val="28"/>
          <w:szCs w:val="28"/>
          <w:lang w:val="uk-UA" w:eastAsia="ru-RU"/>
        </w:rPr>
        <w:t>Т.П. Івачевська</w:t>
      </w:r>
      <w:r w:rsidRPr="00072769">
        <w:rPr>
          <w:rFonts w:ascii="Times New Roman" w:eastAsia="Times New Roman" w:hAnsi="Times New Roman" w:cs="Times New Roman"/>
          <w:sz w:val="28"/>
          <w:szCs w:val="28"/>
          <w:lang w:val="uk-UA" w:eastAsia="ru-RU"/>
        </w:rPr>
        <w:t> </w:t>
      </w:r>
    </w:p>
    <w:p w:rsidR="00066619" w:rsidRDefault="00066619" w:rsidP="00900D4E">
      <w:pPr>
        <w:spacing w:after="150" w:line="240" w:lineRule="auto"/>
        <w:ind w:left="7788"/>
        <w:jc w:val="both"/>
        <w:rPr>
          <w:rFonts w:ascii="Times New Roman" w:eastAsia="Times New Roman" w:hAnsi="Times New Roman" w:cs="Times New Roman"/>
          <w:b/>
          <w:bCs/>
          <w:sz w:val="28"/>
          <w:szCs w:val="28"/>
          <w:lang w:val="uk-UA" w:eastAsia="ru-RU"/>
        </w:rPr>
      </w:pPr>
    </w:p>
    <w:p w:rsidR="00066619" w:rsidRDefault="00066619" w:rsidP="00900D4E">
      <w:pPr>
        <w:spacing w:after="150" w:line="240" w:lineRule="auto"/>
        <w:ind w:left="7788"/>
        <w:jc w:val="both"/>
        <w:rPr>
          <w:rFonts w:ascii="Times New Roman" w:eastAsia="Times New Roman" w:hAnsi="Times New Roman" w:cs="Times New Roman"/>
          <w:b/>
          <w:bCs/>
          <w:sz w:val="28"/>
          <w:szCs w:val="28"/>
          <w:lang w:val="uk-UA" w:eastAsia="ru-RU"/>
        </w:rPr>
      </w:pPr>
    </w:p>
    <w:p w:rsidR="00066619" w:rsidRDefault="00066619" w:rsidP="00900D4E">
      <w:pPr>
        <w:spacing w:after="150" w:line="240" w:lineRule="auto"/>
        <w:ind w:left="7788"/>
        <w:jc w:val="both"/>
        <w:rPr>
          <w:rFonts w:ascii="Times New Roman" w:eastAsia="Times New Roman" w:hAnsi="Times New Roman" w:cs="Times New Roman"/>
          <w:b/>
          <w:bCs/>
          <w:sz w:val="28"/>
          <w:szCs w:val="28"/>
          <w:lang w:val="uk-UA" w:eastAsia="ru-RU"/>
        </w:rPr>
      </w:pPr>
    </w:p>
    <w:p w:rsidR="00066619" w:rsidRDefault="00066619" w:rsidP="00900D4E">
      <w:pPr>
        <w:spacing w:after="150" w:line="240" w:lineRule="auto"/>
        <w:ind w:left="7788"/>
        <w:jc w:val="both"/>
        <w:rPr>
          <w:rFonts w:ascii="Times New Roman" w:eastAsia="Times New Roman" w:hAnsi="Times New Roman" w:cs="Times New Roman"/>
          <w:b/>
          <w:bCs/>
          <w:sz w:val="28"/>
          <w:szCs w:val="28"/>
          <w:lang w:val="uk-UA" w:eastAsia="ru-RU"/>
        </w:rPr>
      </w:pPr>
    </w:p>
    <w:p w:rsidR="00066619" w:rsidRDefault="00066619" w:rsidP="00900D4E">
      <w:pPr>
        <w:spacing w:after="150" w:line="240" w:lineRule="auto"/>
        <w:ind w:left="7788"/>
        <w:jc w:val="both"/>
        <w:rPr>
          <w:rFonts w:ascii="Times New Roman" w:eastAsia="Times New Roman" w:hAnsi="Times New Roman" w:cs="Times New Roman"/>
          <w:b/>
          <w:bCs/>
          <w:sz w:val="28"/>
          <w:szCs w:val="28"/>
          <w:lang w:val="uk-UA" w:eastAsia="ru-RU"/>
        </w:rPr>
      </w:pPr>
    </w:p>
    <w:p w:rsidR="00072769" w:rsidRPr="00072769" w:rsidRDefault="00072769" w:rsidP="00900D4E">
      <w:pPr>
        <w:spacing w:after="150" w:line="240" w:lineRule="auto"/>
        <w:ind w:left="7788"/>
        <w:jc w:val="both"/>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bCs/>
          <w:sz w:val="28"/>
          <w:szCs w:val="28"/>
          <w:lang w:val="uk-UA" w:eastAsia="ru-RU"/>
        </w:rPr>
        <w:lastRenderedPageBreak/>
        <w:t>ДОДАТОК 2</w:t>
      </w:r>
    </w:p>
    <w:p w:rsidR="00072769" w:rsidRPr="00072769" w:rsidRDefault="00072769" w:rsidP="00900D4E">
      <w:pPr>
        <w:spacing w:after="150" w:line="240" w:lineRule="auto"/>
        <w:jc w:val="both"/>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bCs/>
          <w:sz w:val="28"/>
          <w:szCs w:val="28"/>
          <w:lang w:val="uk-UA" w:eastAsia="ru-RU"/>
        </w:rPr>
        <w:t>до наказу №_</w:t>
      </w:r>
      <w:r w:rsidR="00ED55F4">
        <w:rPr>
          <w:rFonts w:ascii="Times New Roman" w:eastAsia="Times New Roman" w:hAnsi="Times New Roman" w:cs="Times New Roman"/>
          <w:bCs/>
          <w:sz w:val="28"/>
          <w:szCs w:val="28"/>
          <w:lang w:val="uk-UA" w:eastAsia="ru-RU"/>
        </w:rPr>
        <w:t>2</w:t>
      </w:r>
      <w:r w:rsidRPr="00072769">
        <w:rPr>
          <w:rFonts w:ascii="Times New Roman" w:eastAsia="Times New Roman" w:hAnsi="Times New Roman" w:cs="Times New Roman"/>
          <w:bCs/>
          <w:sz w:val="28"/>
          <w:szCs w:val="28"/>
          <w:lang w:val="uk-UA" w:eastAsia="ru-RU"/>
        </w:rPr>
        <w:t>__ від _</w:t>
      </w:r>
      <w:r w:rsidR="00ED55F4">
        <w:rPr>
          <w:rFonts w:ascii="Times New Roman" w:eastAsia="Times New Roman" w:hAnsi="Times New Roman" w:cs="Times New Roman"/>
          <w:bCs/>
          <w:sz w:val="28"/>
          <w:szCs w:val="28"/>
          <w:lang w:val="uk-UA" w:eastAsia="ru-RU"/>
        </w:rPr>
        <w:t>02.01.2023</w:t>
      </w:r>
      <w:r w:rsidRPr="00072769">
        <w:rPr>
          <w:rFonts w:ascii="Times New Roman" w:eastAsia="Times New Roman" w:hAnsi="Times New Roman" w:cs="Times New Roman"/>
          <w:bCs/>
          <w:sz w:val="28"/>
          <w:szCs w:val="28"/>
          <w:lang w:val="uk-UA" w:eastAsia="ru-RU"/>
        </w:rPr>
        <w:t>_</w:t>
      </w:r>
    </w:p>
    <w:p w:rsidR="00072769" w:rsidRPr="00072769" w:rsidRDefault="00072769" w:rsidP="00900D4E">
      <w:pPr>
        <w:spacing w:after="150" w:line="240" w:lineRule="auto"/>
        <w:jc w:val="both"/>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sz w:val="28"/>
          <w:szCs w:val="28"/>
          <w:lang w:val="uk-UA" w:eastAsia="ru-RU"/>
        </w:rPr>
        <w:t> </w:t>
      </w:r>
    </w:p>
    <w:p w:rsidR="00072769" w:rsidRPr="00072769" w:rsidRDefault="00072769" w:rsidP="00AB3580">
      <w:pPr>
        <w:spacing w:after="0" w:line="240" w:lineRule="auto"/>
        <w:jc w:val="both"/>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bCs/>
          <w:sz w:val="28"/>
          <w:szCs w:val="28"/>
          <w:lang w:val="uk-UA" w:eastAsia="ru-RU"/>
        </w:rPr>
        <w:t>Порядок подання  (з дотриманням конфіденційності)</w:t>
      </w:r>
    </w:p>
    <w:p w:rsidR="00072769" w:rsidRPr="00066619" w:rsidRDefault="00072769" w:rsidP="00AB3580">
      <w:pPr>
        <w:spacing w:after="0" w:line="240" w:lineRule="auto"/>
        <w:jc w:val="both"/>
        <w:rPr>
          <w:rFonts w:ascii="Times New Roman" w:eastAsia="Times New Roman" w:hAnsi="Times New Roman" w:cs="Times New Roman"/>
          <w:bCs/>
          <w:sz w:val="28"/>
          <w:szCs w:val="28"/>
          <w:lang w:val="uk-UA" w:eastAsia="ru-RU"/>
        </w:rPr>
      </w:pPr>
      <w:r w:rsidRPr="00072769">
        <w:rPr>
          <w:rFonts w:ascii="Times New Roman" w:eastAsia="Times New Roman" w:hAnsi="Times New Roman" w:cs="Times New Roman"/>
          <w:bCs/>
          <w:sz w:val="28"/>
          <w:szCs w:val="28"/>
          <w:lang w:val="uk-UA" w:eastAsia="ru-RU"/>
        </w:rPr>
        <w:t>заяви про випадки булінгу (цькування)</w:t>
      </w:r>
    </w:p>
    <w:p w:rsidR="00AB3580" w:rsidRDefault="00AB3580" w:rsidP="00AB3580">
      <w:pPr>
        <w:spacing w:after="0" w:line="240" w:lineRule="auto"/>
        <w:jc w:val="both"/>
        <w:rPr>
          <w:rFonts w:ascii="Times New Roman" w:eastAsia="Times New Roman" w:hAnsi="Times New Roman" w:cs="Times New Roman"/>
          <w:sz w:val="28"/>
          <w:szCs w:val="28"/>
          <w:lang w:val="uk-UA" w:eastAsia="ru-RU"/>
        </w:rPr>
      </w:pPr>
    </w:p>
    <w:p w:rsidR="00AB3580" w:rsidRDefault="00072769" w:rsidP="00AB3580">
      <w:pPr>
        <w:pStyle w:val="a4"/>
        <w:numPr>
          <w:ilvl w:val="0"/>
          <w:numId w:val="4"/>
        </w:numPr>
        <w:spacing w:after="0" w:line="240" w:lineRule="auto"/>
        <w:jc w:val="both"/>
        <w:rPr>
          <w:rFonts w:ascii="Times New Roman" w:eastAsia="Times New Roman" w:hAnsi="Times New Roman" w:cs="Times New Roman"/>
          <w:sz w:val="28"/>
          <w:szCs w:val="28"/>
          <w:lang w:val="uk-UA" w:eastAsia="ru-RU"/>
        </w:rPr>
      </w:pPr>
      <w:r w:rsidRPr="00AB3580">
        <w:rPr>
          <w:rFonts w:ascii="Times New Roman" w:eastAsia="Times New Roman" w:hAnsi="Times New Roman" w:cs="Times New Roman"/>
          <w:sz w:val="28"/>
          <w:szCs w:val="28"/>
          <w:lang w:val="uk-UA" w:eastAsia="ru-RU"/>
        </w:rPr>
        <w:t>Усі здобувачі освіти, педагогічні працівники закладу, батьки та інші учасники освітнього процесу повинні обов’язково повідомити директора навчального закладу про випадки булінгу (цькування), учасниками або свідками якого вони стали, або підозрюють про його вчинення по відношенню до інших осіб за зовнішніми ознаками, або про які отримали достовірну інформацію від інших осіб.</w:t>
      </w:r>
    </w:p>
    <w:p w:rsidR="00AB3580" w:rsidRDefault="00072769" w:rsidP="00AB3580">
      <w:pPr>
        <w:pStyle w:val="a4"/>
        <w:numPr>
          <w:ilvl w:val="0"/>
          <w:numId w:val="4"/>
        </w:numPr>
        <w:spacing w:after="0" w:line="240" w:lineRule="auto"/>
        <w:jc w:val="both"/>
        <w:rPr>
          <w:rFonts w:ascii="Times New Roman" w:eastAsia="Times New Roman" w:hAnsi="Times New Roman" w:cs="Times New Roman"/>
          <w:sz w:val="28"/>
          <w:szCs w:val="28"/>
          <w:lang w:val="uk-UA" w:eastAsia="ru-RU"/>
        </w:rPr>
      </w:pPr>
      <w:r w:rsidRPr="00AB3580">
        <w:rPr>
          <w:rFonts w:ascii="Times New Roman" w:eastAsia="Times New Roman" w:hAnsi="Times New Roman" w:cs="Times New Roman"/>
          <w:sz w:val="28"/>
          <w:szCs w:val="28"/>
          <w:lang w:val="uk-UA" w:eastAsia="ru-RU"/>
        </w:rPr>
        <w:t>На ім’я директора закладу пишеться заява (конфіденційність гарантується) про випадок боулінгу (цькування).</w:t>
      </w:r>
    </w:p>
    <w:p w:rsidR="00AB3580" w:rsidRDefault="00072769" w:rsidP="00AB3580">
      <w:pPr>
        <w:pStyle w:val="a4"/>
        <w:numPr>
          <w:ilvl w:val="0"/>
          <w:numId w:val="4"/>
        </w:numPr>
        <w:spacing w:after="0" w:line="240" w:lineRule="auto"/>
        <w:jc w:val="both"/>
        <w:rPr>
          <w:rFonts w:ascii="Times New Roman" w:eastAsia="Times New Roman" w:hAnsi="Times New Roman" w:cs="Times New Roman"/>
          <w:sz w:val="28"/>
          <w:szCs w:val="28"/>
          <w:lang w:val="uk-UA" w:eastAsia="ru-RU"/>
        </w:rPr>
      </w:pPr>
      <w:r w:rsidRPr="00AB3580">
        <w:rPr>
          <w:rFonts w:ascii="Times New Roman" w:eastAsia="Times New Roman" w:hAnsi="Times New Roman" w:cs="Times New Roman"/>
          <w:sz w:val="28"/>
          <w:szCs w:val="28"/>
          <w:lang w:val="uk-UA" w:eastAsia="ru-RU"/>
        </w:rPr>
        <w:t>Директор закладу видає наказ про проведення розслідування та створення комісії з розгляду випадку булінгу (цькування), скликає її засідання.</w:t>
      </w:r>
    </w:p>
    <w:p w:rsidR="00AB3580" w:rsidRDefault="00072769" w:rsidP="00AB3580">
      <w:pPr>
        <w:pStyle w:val="a4"/>
        <w:numPr>
          <w:ilvl w:val="0"/>
          <w:numId w:val="4"/>
        </w:numPr>
        <w:spacing w:after="0" w:line="240" w:lineRule="auto"/>
        <w:jc w:val="both"/>
        <w:rPr>
          <w:rFonts w:ascii="Times New Roman" w:eastAsia="Times New Roman" w:hAnsi="Times New Roman" w:cs="Times New Roman"/>
          <w:sz w:val="28"/>
          <w:szCs w:val="28"/>
          <w:lang w:val="uk-UA" w:eastAsia="ru-RU"/>
        </w:rPr>
      </w:pPr>
      <w:r w:rsidRPr="00AB3580">
        <w:rPr>
          <w:rFonts w:ascii="Times New Roman" w:eastAsia="Times New Roman" w:hAnsi="Times New Roman" w:cs="Times New Roman"/>
          <w:sz w:val="28"/>
          <w:szCs w:val="28"/>
          <w:lang w:val="uk-UA" w:eastAsia="ru-RU"/>
        </w:rPr>
        <w:t>До складу такої комісії входять педагогічні працівники (у тому числі психолог, соціальний педагог), батьки постраждалого та булерів, керівник навчального закладу та інші зацікавлені особи.</w:t>
      </w:r>
    </w:p>
    <w:p w:rsidR="00072769" w:rsidRPr="00AB3580" w:rsidRDefault="00072769" w:rsidP="00AB3580">
      <w:pPr>
        <w:pStyle w:val="a4"/>
        <w:numPr>
          <w:ilvl w:val="0"/>
          <w:numId w:val="4"/>
        </w:numPr>
        <w:spacing w:after="0" w:line="240" w:lineRule="auto"/>
        <w:jc w:val="both"/>
        <w:rPr>
          <w:rFonts w:ascii="Times New Roman" w:eastAsia="Times New Roman" w:hAnsi="Times New Roman" w:cs="Times New Roman"/>
          <w:sz w:val="28"/>
          <w:szCs w:val="28"/>
          <w:lang w:val="uk-UA" w:eastAsia="ru-RU"/>
        </w:rPr>
      </w:pPr>
      <w:r w:rsidRPr="00AB3580">
        <w:rPr>
          <w:rFonts w:ascii="Times New Roman" w:eastAsia="Times New Roman" w:hAnsi="Times New Roman" w:cs="Times New Roman"/>
          <w:sz w:val="28"/>
          <w:szCs w:val="28"/>
          <w:lang w:val="uk-UA" w:eastAsia="ru-RU"/>
        </w:rPr>
        <w:t>Рішення комісії реєструються в окремому журналі, зберігаються в паперовому вигляді з оригіналами підписів усіх членів комісії.</w:t>
      </w:r>
    </w:p>
    <w:p w:rsidR="00072769" w:rsidRPr="00072769" w:rsidRDefault="00072769" w:rsidP="00900D4E">
      <w:pPr>
        <w:spacing w:after="150" w:line="240" w:lineRule="auto"/>
        <w:jc w:val="both"/>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sz w:val="28"/>
          <w:szCs w:val="28"/>
          <w:lang w:val="uk-UA" w:eastAsia="ru-RU"/>
        </w:rPr>
        <w:t> </w:t>
      </w:r>
    </w:p>
    <w:p w:rsidR="00072769" w:rsidRPr="00072769" w:rsidRDefault="00072769" w:rsidP="00900D4E">
      <w:pPr>
        <w:spacing w:after="150" w:line="240" w:lineRule="auto"/>
        <w:jc w:val="both"/>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bCs/>
          <w:sz w:val="28"/>
          <w:szCs w:val="28"/>
          <w:lang w:val="uk-UA" w:eastAsia="ru-RU"/>
        </w:rPr>
        <w:t>Порядок реагування на доведені випадки булінгу (цькування) та відповідальність осіб, причетних до булінгу</w:t>
      </w:r>
      <w:r w:rsidR="00900D4E" w:rsidRPr="00AB3580">
        <w:rPr>
          <w:rFonts w:ascii="Times New Roman" w:eastAsia="Times New Roman" w:hAnsi="Times New Roman" w:cs="Times New Roman"/>
          <w:bCs/>
          <w:sz w:val="28"/>
          <w:szCs w:val="28"/>
          <w:lang w:val="uk-UA" w:eastAsia="ru-RU"/>
        </w:rPr>
        <w:t>:</w:t>
      </w:r>
    </w:p>
    <w:p w:rsidR="00072769" w:rsidRPr="00066619" w:rsidRDefault="00072769" w:rsidP="00066619">
      <w:pPr>
        <w:pStyle w:val="a4"/>
        <w:numPr>
          <w:ilvl w:val="0"/>
          <w:numId w:val="3"/>
        </w:numPr>
        <w:spacing w:after="0" w:line="240" w:lineRule="auto"/>
        <w:jc w:val="both"/>
        <w:rPr>
          <w:rFonts w:ascii="Times New Roman" w:eastAsia="Times New Roman" w:hAnsi="Times New Roman" w:cs="Times New Roman"/>
          <w:sz w:val="28"/>
          <w:szCs w:val="28"/>
          <w:lang w:val="uk-UA" w:eastAsia="ru-RU"/>
        </w:rPr>
      </w:pPr>
      <w:r w:rsidRPr="00066619">
        <w:rPr>
          <w:rFonts w:ascii="Times New Roman" w:eastAsia="Times New Roman" w:hAnsi="Times New Roman" w:cs="Times New Roman"/>
          <w:sz w:val="28"/>
          <w:szCs w:val="28"/>
          <w:lang w:val="uk-UA" w:eastAsia="ru-RU"/>
        </w:rPr>
        <w:t>Директор закладу має розглянути звернення у встановленому порядку.</w:t>
      </w:r>
    </w:p>
    <w:p w:rsidR="00066619" w:rsidRPr="00AB3580" w:rsidRDefault="00072769" w:rsidP="00AB3580">
      <w:pPr>
        <w:pStyle w:val="a4"/>
        <w:numPr>
          <w:ilvl w:val="0"/>
          <w:numId w:val="3"/>
        </w:numPr>
        <w:spacing w:after="0" w:line="240" w:lineRule="auto"/>
        <w:jc w:val="both"/>
        <w:rPr>
          <w:rFonts w:ascii="Times New Roman" w:eastAsia="Times New Roman" w:hAnsi="Times New Roman" w:cs="Times New Roman"/>
          <w:sz w:val="28"/>
          <w:szCs w:val="28"/>
          <w:lang w:val="uk-UA" w:eastAsia="ru-RU"/>
        </w:rPr>
      </w:pPr>
      <w:r w:rsidRPr="00AB3580">
        <w:rPr>
          <w:rFonts w:ascii="Times New Roman" w:eastAsia="Times New Roman" w:hAnsi="Times New Roman" w:cs="Times New Roman"/>
          <w:sz w:val="28"/>
          <w:szCs w:val="28"/>
          <w:lang w:val="uk-UA" w:eastAsia="ru-RU"/>
        </w:rPr>
        <w:t>Директор закладу створює комісію з розгляду випадків булінгу,</w:t>
      </w:r>
      <w:r w:rsidR="00066619" w:rsidRPr="00AB3580">
        <w:rPr>
          <w:rFonts w:ascii="Times New Roman" w:eastAsia="Times New Roman" w:hAnsi="Times New Roman" w:cs="Times New Roman"/>
          <w:sz w:val="28"/>
          <w:szCs w:val="28"/>
          <w:lang w:val="uk-UA" w:eastAsia="ru-RU"/>
        </w:rPr>
        <w:t xml:space="preserve"> яка з’ясовує обставини булінгу. </w:t>
      </w:r>
    </w:p>
    <w:p w:rsidR="00066619" w:rsidRDefault="00072769" w:rsidP="00066619">
      <w:pPr>
        <w:pStyle w:val="a4"/>
        <w:numPr>
          <w:ilvl w:val="0"/>
          <w:numId w:val="3"/>
        </w:numPr>
        <w:spacing w:after="0" w:line="240" w:lineRule="auto"/>
        <w:jc w:val="both"/>
        <w:rPr>
          <w:rFonts w:ascii="Times New Roman" w:eastAsia="Times New Roman" w:hAnsi="Times New Roman" w:cs="Times New Roman"/>
          <w:sz w:val="28"/>
          <w:szCs w:val="28"/>
          <w:lang w:val="uk-UA" w:eastAsia="ru-RU"/>
        </w:rPr>
      </w:pPr>
      <w:r w:rsidRPr="00066619">
        <w:rPr>
          <w:rFonts w:ascii="Times New Roman" w:eastAsia="Times New Roman" w:hAnsi="Times New Roman" w:cs="Times New Roman"/>
          <w:sz w:val="28"/>
          <w:szCs w:val="28"/>
          <w:lang w:val="uk-UA" w:eastAsia="ru-RU"/>
        </w:rPr>
        <w:t>Якщо комісія визнала, що це був булінг, а не одноразовий конфлікт, то директор закладу повідомляє уповноважені підрозділи органів Національної поліції Ук</w:t>
      </w:r>
      <w:r w:rsidR="00066619">
        <w:rPr>
          <w:rFonts w:ascii="Times New Roman" w:eastAsia="Times New Roman" w:hAnsi="Times New Roman" w:cs="Times New Roman"/>
          <w:sz w:val="28"/>
          <w:szCs w:val="28"/>
          <w:lang w:val="uk-UA" w:eastAsia="ru-RU"/>
        </w:rPr>
        <w:t>раїни</w:t>
      </w:r>
      <w:r w:rsidR="00AB3580">
        <w:rPr>
          <w:rFonts w:ascii="Times New Roman" w:eastAsia="Times New Roman" w:hAnsi="Times New Roman" w:cs="Times New Roman"/>
          <w:sz w:val="28"/>
          <w:szCs w:val="28"/>
          <w:lang w:val="uk-UA" w:eastAsia="ru-RU"/>
        </w:rPr>
        <w:t xml:space="preserve"> ( ювенальна превенція) </w:t>
      </w:r>
      <w:r w:rsidR="00066619">
        <w:rPr>
          <w:rFonts w:ascii="Times New Roman" w:eastAsia="Times New Roman" w:hAnsi="Times New Roman" w:cs="Times New Roman"/>
          <w:sz w:val="28"/>
          <w:szCs w:val="28"/>
          <w:lang w:val="uk-UA" w:eastAsia="ru-RU"/>
        </w:rPr>
        <w:t>та Службу у справах дітей</w:t>
      </w:r>
    </w:p>
    <w:p w:rsidR="00072769" w:rsidRPr="00066619" w:rsidRDefault="00072769" w:rsidP="00066619">
      <w:pPr>
        <w:pStyle w:val="a4"/>
        <w:numPr>
          <w:ilvl w:val="0"/>
          <w:numId w:val="3"/>
        </w:numPr>
        <w:spacing w:after="0" w:line="240" w:lineRule="auto"/>
        <w:jc w:val="both"/>
        <w:rPr>
          <w:rFonts w:ascii="Times New Roman" w:eastAsia="Times New Roman" w:hAnsi="Times New Roman" w:cs="Times New Roman"/>
          <w:sz w:val="28"/>
          <w:szCs w:val="28"/>
          <w:lang w:val="uk-UA" w:eastAsia="ru-RU"/>
        </w:rPr>
      </w:pPr>
      <w:r w:rsidRPr="00066619">
        <w:rPr>
          <w:rFonts w:ascii="Times New Roman" w:eastAsia="Times New Roman" w:hAnsi="Times New Roman" w:cs="Times New Roman"/>
          <w:sz w:val="28"/>
          <w:szCs w:val="28"/>
          <w:lang w:val="uk-UA" w:eastAsia="ru-RU"/>
        </w:rPr>
        <w:t>Особи, які за результатами розслідування є причетними до булінгу, несуть відповідальність відповідно до частини другої статті 13 (вчинення правопорушень за статтею 1734) Кодексу України про адміністративні правопорушення.</w:t>
      </w:r>
    </w:p>
    <w:p w:rsidR="00072769" w:rsidRPr="00072769" w:rsidRDefault="00072769" w:rsidP="00900D4E">
      <w:pPr>
        <w:spacing w:after="150" w:line="240" w:lineRule="auto"/>
        <w:jc w:val="both"/>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sz w:val="28"/>
          <w:szCs w:val="28"/>
          <w:lang w:val="uk-UA" w:eastAsia="ru-RU"/>
        </w:rPr>
        <w:t> </w:t>
      </w:r>
    </w:p>
    <w:p w:rsidR="00072769" w:rsidRPr="00072769" w:rsidRDefault="00072769" w:rsidP="00900D4E">
      <w:pPr>
        <w:spacing w:after="150" w:line="240" w:lineRule="auto"/>
        <w:jc w:val="both"/>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sz w:val="28"/>
          <w:szCs w:val="28"/>
          <w:lang w:val="uk-UA" w:eastAsia="ru-RU"/>
        </w:rPr>
        <w:t> </w:t>
      </w:r>
    </w:p>
    <w:p w:rsidR="00900D4E" w:rsidRPr="00072769" w:rsidRDefault="00900D4E" w:rsidP="00900D4E">
      <w:pPr>
        <w:spacing w:after="150" w:line="240" w:lineRule="auto"/>
        <w:jc w:val="both"/>
        <w:rPr>
          <w:rFonts w:ascii="Times New Roman" w:eastAsia="Times New Roman" w:hAnsi="Times New Roman" w:cs="Times New Roman"/>
          <w:sz w:val="28"/>
          <w:szCs w:val="28"/>
          <w:lang w:val="uk-UA" w:eastAsia="ru-RU"/>
        </w:rPr>
      </w:pPr>
      <w:r w:rsidRPr="00072769">
        <w:rPr>
          <w:rFonts w:ascii="Times New Roman" w:eastAsia="Times New Roman" w:hAnsi="Times New Roman" w:cs="Times New Roman"/>
          <w:bCs/>
          <w:sz w:val="28"/>
          <w:szCs w:val="28"/>
          <w:lang w:val="uk-UA" w:eastAsia="ru-RU"/>
        </w:rPr>
        <w:t>Директор                                                          </w:t>
      </w:r>
      <w:r w:rsidRPr="00066619">
        <w:rPr>
          <w:rFonts w:ascii="Times New Roman" w:eastAsia="Times New Roman" w:hAnsi="Times New Roman" w:cs="Times New Roman"/>
          <w:bCs/>
          <w:sz w:val="28"/>
          <w:szCs w:val="28"/>
          <w:lang w:val="uk-UA" w:eastAsia="ru-RU"/>
        </w:rPr>
        <w:t xml:space="preserve">                                     </w:t>
      </w:r>
      <w:r w:rsidRPr="00072769">
        <w:rPr>
          <w:rFonts w:ascii="Times New Roman" w:eastAsia="Times New Roman" w:hAnsi="Times New Roman" w:cs="Times New Roman"/>
          <w:bCs/>
          <w:sz w:val="28"/>
          <w:szCs w:val="28"/>
          <w:lang w:val="uk-UA" w:eastAsia="ru-RU"/>
        </w:rPr>
        <w:t> </w:t>
      </w:r>
      <w:r w:rsidRPr="00066619">
        <w:rPr>
          <w:rFonts w:ascii="Times New Roman" w:eastAsia="Times New Roman" w:hAnsi="Times New Roman" w:cs="Times New Roman"/>
          <w:bCs/>
          <w:sz w:val="28"/>
          <w:szCs w:val="28"/>
          <w:lang w:val="uk-UA" w:eastAsia="ru-RU"/>
        </w:rPr>
        <w:t>Т.П. Івачевська</w:t>
      </w:r>
      <w:r w:rsidRPr="00072769">
        <w:rPr>
          <w:rFonts w:ascii="Times New Roman" w:eastAsia="Times New Roman" w:hAnsi="Times New Roman" w:cs="Times New Roman"/>
          <w:sz w:val="28"/>
          <w:szCs w:val="28"/>
          <w:lang w:val="uk-UA" w:eastAsia="ru-RU"/>
        </w:rPr>
        <w:t> </w:t>
      </w:r>
    </w:p>
    <w:p w:rsidR="0005115C" w:rsidRPr="00900D4E" w:rsidRDefault="0005115C" w:rsidP="00900D4E">
      <w:pPr>
        <w:jc w:val="both"/>
        <w:rPr>
          <w:rFonts w:ascii="Times New Roman" w:hAnsi="Times New Roman" w:cs="Times New Roman"/>
          <w:sz w:val="28"/>
          <w:szCs w:val="28"/>
          <w:lang w:val="uk-UA"/>
        </w:rPr>
      </w:pPr>
    </w:p>
    <w:sectPr w:rsidR="0005115C" w:rsidRPr="00900D4E" w:rsidSect="00ED55F4">
      <w:type w:val="continuous"/>
      <w:pgSz w:w="11906" w:h="16838" w:code="9"/>
      <w:pgMar w:top="426" w:right="851" w:bottom="851" w:left="1134"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7FA2BE0"/>
    <w:multiLevelType w:val="multilevel"/>
    <w:tmpl w:val="DA5CB7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52472E0D"/>
    <w:multiLevelType w:val="hybridMultilevel"/>
    <w:tmpl w:val="0652D1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605904D5"/>
    <w:multiLevelType w:val="hybridMultilevel"/>
    <w:tmpl w:val="ECEE1F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783025A2"/>
    <w:multiLevelType w:val="hybridMultilevel"/>
    <w:tmpl w:val="15BAE4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2769"/>
    <w:rsid w:val="0005115C"/>
    <w:rsid w:val="00066619"/>
    <w:rsid w:val="00072769"/>
    <w:rsid w:val="00350935"/>
    <w:rsid w:val="004A3798"/>
    <w:rsid w:val="007047D0"/>
    <w:rsid w:val="00707251"/>
    <w:rsid w:val="00900D4E"/>
    <w:rsid w:val="0098637E"/>
    <w:rsid w:val="00AB3580"/>
    <w:rsid w:val="00BF6B55"/>
    <w:rsid w:val="00ED55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87B3D5-3FA3-4932-AC4E-59CA103EE3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7276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0666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5226090">
      <w:bodyDiv w:val="1"/>
      <w:marLeft w:val="0"/>
      <w:marRight w:val="0"/>
      <w:marTop w:val="0"/>
      <w:marBottom w:val="0"/>
      <w:divBdr>
        <w:top w:val="none" w:sz="0" w:space="0" w:color="auto"/>
        <w:left w:val="none" w:sz="0" w:space="0" w:color="auto"/>
        <w:bottom w:val="none" w:sz="0" w:space="0" w:color="auto"/>
        <w:right w:val="none" w:sz="0" w:space="0" w:color="auto"/>
      </w:divBdr>
      <w:divsChild>
        <w:div w:id="2066249243">
          <w:marLeft w:val="0"/>
          <w:marRight w:val="0"/>
          <w:marTop w:val="0"/>
          <w:marBottom w:val="0"/>
          <w:divBdr>
            <w:top w:val="none" w:sz="0" w:space="0" w:color="auto"/>
            <w:left w:val="none" w:sz="0" w:space="0" w:color="auto"/>
            <w:bottom w:val="none" w:sz="0" w:space="0" w:color="auto"/>
            <w:right w:val="none" w:sz="0" w:space="0" w:color="auto"/>
          </w:divBdr>
          <w:divsChild>
            <w:div w:id="1886747254">
              <w:marLeft w:val="0"/>
              <w:marRight w:val="0"/>
              <w:marTop w:val="0"/>
              <w:marBottom w:val="0"/>
              <w:divBdr>
                <w:top w:val="none" w:sz="0" w:space="0" w:color="auto"/>
                <w:left w:val="none" w:sz="0" w:space="0" w:color="auto"/>
                <w:bottom w:val="none" w:sz="0" w:space="0" w:color="auto"/>
                <w:right w:val="none" w:sz="0" w:space="0" w:color="auto"/>
              </w:divBdr>
            </w:div>
            <w:div w:id="512426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781</Words>
  <Characters>4454</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5225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x21</dc:creator>
  <cp:keywords/>
  <dc:description/>
  <cp:lastModifiedBy>x20</cp:lastModifiedBy>
  <cp:revision>2</cp:revision>
  <dcterms:created xsi:type="dcterms:W3CDTF">2023-02-28T06:53:00Z</dcterms:created>
  <dcterms:modified xsi:type="dcterms:W3CDTF">2023-02-28T06:53:00Z</dcterms:modified>
</cp:coreProperties>
</file>